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280" w:rsidRDefault="00B47280">
      <w:pPr>
        <w:pStyle w:val="a4"/>
        <w:jc w:val="center"/>
      </w:pPr>
    </w:p>
    <w:p w:rsidR="00B47280" w:rsidRDefault="006E763F">
      <w:pPr>
        <w:pStyle w:val="a4"/>
        <w:jc w:val="center"/>
      </w:pPr>
      <w:r>
        <w:t>ПРАВИТЕЛЬСТВО НИЖЕГОРОДСКОЙ ОБЛАСТИ</w:t>
      </w:r>
    </w:p>
    <w:p w:rsidR="00B47280" w:rsidRDefault="006E763F">
      <w:pPr>
        <w:pStyle w:val="a4"/>
        <w:jc w:val="center"/>
      </w:pPr>
      <w:r>
        <w:t>ПОСТАНОВЛЕНИЕ</w:t>
      </w:r>
    </w:p>
    <w:p w:rsidR="00B47280" w:rsidRDefault="006E763F">
      <w:pPr>
        <w:pStyle w:val="a4"/>
        <w:jc w:val="center"/>
      </w:pPr>
      <w:r>
        <w:t>от 22 мая 2020 г. № 414</w:t>
      </w:r>
    </w:p>
    <w:p w:rsidR="00B47280" w:rsidRDefault="006E763F">
      <w:pPr>
        <w:pStyle w:val="a4"/>
        <w:jc w:val="center"/>
      </w:pPr>
      <w:r>
        <w:t xml:space="preserve"> </w:t>
      </w:r>
    </w:p>
    <w:p w:rsidR="00B47280" w:rsidRDefault="006E763F">
      <w:pPr>
        <w:pStyle w:val="a4"/>
        <w:jc w:val="center"/>
      </w:pPr>
      <w:r>
        <w:t>Об утверждении изменений в генеральный план</w:t>
      </w:r>
    </w:p>
    <w:p w:rsidR="00B47280" w:rsidRDefault="006E763F">
      <w:pPr>
        <w:pStyle w:val="a4"/>
        <w:jc w:val="center"/>
      </w:pPr>
      <w:r>
        <w:t>Советского сельсовета Большемурашкинского</w:t>
      </w:r>
    </w:p>
    <w:p w:rsidR="00B47280" w:rsidRDefault="006E763F">
      <w:pPr>
        <w:pStyle w:val="a4"/>
        <w:jc w:val="center"/>
      </w:pPr>
      <w:r>
        <w:t>муниципального района Нижегородской области,</w:t>
      </w:r>
    </w:p>
    <w:p w:rsidR="00B47280" w:rsidRDefault="006E763F">
      <w:pPr>
        <w:pStyle w:val="a4"/>
        <w:jc w:val="center"/>
      </w:pPr>
      <w:r>
        <w:t>утвержденный решением сельского Совета</w:t>
      </w:r>
    </w:p>
    <w:p w:rsidR="00B47280" w:rsidRDefault="006E763F">
      <w:pPr>
        <w:pStyle w:val="a4"/>
        <w:jc w:val="center"/>
      </w:pPr>
      <w:r>
        <w:t xml:space="preserve">Советского сельсовета от 3 сентября 2014 г. № 21 </w:t>
      </w:r>
    </w:p>
    <w:p w:rsidR="00B47280" w:rsidRDefault="00B47280">
      <w:pPr>
        <w:pStyle w:val="a3"/>
        <w:jc w:val="both"/>
      </w:pPr>
    </w:p>
    <w:p w:rsidR="00B47280" w:rsidRDefault="00B47280">
      <w:pPr>
        <w:pStyle w:val="a3"/>
        <w:jc w:val="both"/>
      </w:pPr>
    </w:p>
    <w:p w:rsidR="00B47280" w:rsidRDefault="006E763F">
      <w:pPr>
        <w:pStyle w:val="a3"/>
        <w:ind w:firstLine="375"/>
        <w:jc w:val="both"/>
      </w:pPr>
      <w:r>
        <w:t>В соответствии со статьями 8</w:t>
      </w:r>
      <w:r w:rsidR="005A1C7F">
        <w:rPr>
          <w:noProof/>
        </w:rPr>
        <w:drawing>
          <wp:inline distT="0" distB="0" distL="0" distR="0">
            <wp:extent cx="95250" cy="180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24 Градостроительного кодекса Российской Федерации, пунктом 1 части 2 статьи 2 Закона Нижегородской области от 23 декабря 2014 г. № 197-З "О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области", на основании протокола публичных слушаний от 10 марта 2020 г., заключения о результатах публичных слушаний от 10 марта 2020 г., в целях обеспечения устойчивого развития территории сельского поселения Советский сельсовет Большемурашкинского муниципального района Нижегородской области Правительство Нижегородской области постановляет:</w:t>
      </w:r>
    </w:p>
    <w:p w:rsidR="00B47280" w:rsidRDefault="006E763F">
      <w:pPr>
        <w:pStyle w:val="a3"/>
        <w:ind w:firstLine="375"/>
        <w:jc w:val="both"/>
      </w:pPr>
      <w:r>
        <w:t>1. Утвердить прилагаемые изменения в генеральный план Советского сельсовета Большемурашкинского муниципального района Нижегородской области, утвержденный решением сельского Совета Советского сельсовета от 3 сентября 2014 г. № 21 (далее - генеральный план Советского сельсовета), в части:</w:t>
      </w:r>
    </w:p>
    <w:p w:rsidR="00B47280" w:rsidRDefault="006E763F">
      <w:pPr>
        <w:pStyle w:val="a3"/>
        <w:ind w:firstLine="375"/>
        <w:jc w:val="both"/>
      </w:pPr>
      <w:r>
        <w:t>- изменения функциональной зоны "Зона мест общего пользования" на зону "Зона жилой застройки средней этажности", для территории, расположенной в центральной части п. Советский Большемурашкинского муниципального района Нижегородской области (в 3 м на запад от земельного участка с кадастровым номером 52:31:0070001:33);</w:t>
      </w:r>
    </w:p>
    <w:p w:rsidR="00B47280" w:rsidRDefault="006E763F">
      <w:pPr>
        <w:pStyle w:val="a3"/>
        <w:ind w:firstLine="375"/>
        <w:jc w:val="both"/>
      </w:pPr>
      <w:r>
        <w:t>- изменения функциональной зоны "Зона жилой застройки средней этажности" на зону "Зона мест общего пользования" и зону "Зона размещения объектов культа" для территории, расположенной в юго-восточной части п. Советский Большемурашкинского муниципального района Нижегородской области;</w:t>
      </w:r>
    </w:p>
    <w:p w:rsidR="00B47280" w:rsidRDefault="006E763F">
      <w:pPr>
        <w:pStyle w:val="a3"/>
        <w:ind w:firstLine="375"/>
        <w:jc w:val="both"/>
      </w:pPr>
      <w:r>
        <w:t>- изменения функциональной зоны "Зона размещения производственных, коммунальных и иных объектов не выше 5 класса опасности" на зону "Зона спортивного назначения" для территории, расположенной в северо-восточной части п. Советский Большемурашкинского муниципального района Нижегородской области;</w:t>
      </w:r>
    </w:p>
    <w:p w:rsidR="00B47280" w:rsidRDefault="006E763F">
      <w:pPr>
        <w:pStyle w:val="a3"/>
        <w:ind w:firstLine="375"/>
        <w:jc w:val="both"/>
      </w:pPr>
      <w:r>
        <w:t xml:space="preserve">- приведения границы п. Советский Большемурашкинского муниципального </w:t>
      </w:r>
      <w:r>
        <w:lastRenderedPageBreak/>
        <w:t>района Нижегородской области в соответствие с данными Единого государственного реестра недвижимости.</w:t>
      </w:r>
    </w:p>
    <w:p w:rsidR="00B47280" w:rsidRDefault="006E763F">
      <w:pPr>
        <w:pStyle w:val="a3"/>
        <w:ind w:firstLine="375"/>
        <w:jc w:val="both"/>
      </w:pPr>
      <w:r>
        <w:t>2. Министерству градостроительной деятельности и развития агломераций Нижегородской области:</w:t>
      </w:r>
    </w:p>
    <w:p w:rsidR="00B47280" w:rsidRDefault="006E763F">
      <w:pPr>
        <w:pStyle w:val="a3"/>
        <w:ind w:firstLine="375"/>
        <w:jc w:val="both"/>
      </w:pPr>
      <w:r>
        <w:t xml:space="preserve">2.1. В течение семи дней направить настоящее постановление главе местного самоуправления Советского сельсовета Большемурашкинского муниципального района Нижегородской области. </w:t>
      </w:r>
    </w:p>
    <w:p w:rsidR="00B47280" w:rsidRDefault="006E763F">
      <w:pPr>
        <w:pStyle w:val="a3"/>
        <w:ind w:firstLine="375"/>
        <w:jc w:val="both"/>
      </w:pPr>
      <w:r>
        <w:t>2.2. Обеспечить размещение настоящего постановления на официальном сайте Правительства Нижегородской области в информационно-телекоммуникационной сети "Интернет".</w:t>
      </w:r>
    </w:p>
    <w:p w:rsidR="00B47280" w:rsidRDefault="006E763F">
      <w:pPr>
        <w:pStyle w:val="a3"/>
        <w:ind w:firstLine="375"/>
        <w:jc w:val="both"/>
      </w:pPr>
      <w:r>
        <w:t>3. Рекомендовать администрации Советского сельсовета Большемурашкинского муниципального района Нижегородской области:</w:t>
      </w:r>
    </w:p>
    <w:p w:rsidR="00B47280" w:rsidRDefault="006E763F">
      <w:pPr>
        <w:pStyle w:val="a3"/>
        <w:ind w:firstLine="375"/>
        <w:jc w:val="both"/>
      </w:pPr>
      <w:r>
        <w:t>3.1. Обеспечить размещение генерального плана Советского сельсовета с изменениями, утвержденными настоящим постановлением, на официальном сайте органа местного самоуправления в информационно-телекоммуникационной сети "Интернет".</w:t>
      </w:r>
    </w:p>
    <w:p w:rsidR="00B47280" w:rsidRDefault="006E763F">
      <w:pPr>
        <w:pStyle w:val="a3"/>
        <w:ind w:firstLine="375"/>
        <w:jc w:val="both"/>
      </w:pPr>
      <w:r>
        <w:t>3.2. Обеспечить размещение генерального плана Советского сельсовета с изменениями, утвержденными настоящим постановлением, в Федеральной государственной информационной системе территориального планирования не позднее десяти дней со дня его утверждения.</w:t>
      </w:r>
    </w:p>
    <w:p w:rsidR="00B47280" w:rsidRDefault="006E763F">
      <w:pPr>
        <w:pStyle w:val="a3"/>
        <w:ind w:firstLine="375"/>
        <w:jc w:val="both"/>
      </w:pPr>
      <w:r>
        <w:t>4. Настоящее постановление подлежит официальному опубликованию.</w:t>
      </w:r>
    </w:p>
    <w:p w:rsidR="00B47280" w:rsidRDefault="00B47280">
      <w:pPr>
        <w:pStyle w:val="a3"/>
        <w:jc w:val="both"/>
      </w:pPr>
    </w:p>
    <w:p w:rsidR="00B47280" w:rsidRDefault="00B47280">
      <w:pPr>
        <w:pStyle w:val="a3"/>
        <w:jc w:val="both"/>
      </w:pPr>
    </w:p>
    <w:p w:rsidR="00B47280" w:rsidRDefault="00B47280">
      <w:pPr>
        <w:pStyle w:val="a3"/>
        <w:jc w:val="both"/>
      </w:pPr>
    </w:p>
    <w:p w:rsidR="00B47280" w:rsidRDefault="006E763F">
      <w:pPr>
        <w:pStyle w:val="a3"/>
        <w:jc w:val="both"/>
      </w:pPr>
      <w:r>
        <w:t>Губернатор                                 Г.С.Никитин</w:t>
      </w:r>
    </w:p>
    <w:p w:rsidR="00B47280" w:rsidRDefault="00B47280">
      <w:pPr>
        <w:pStyle w:val="a3"/>
        <w:jc w:val="both"/>
      </w:pPr>
    </w:p>
    <w:p w:rsidR="00B47280" w:rsidRDefault="00B47280">
      <w:pPr>
        <w:pStyle w:val="a3"/>
        <w:jc w:val="both"/>
      </w:pPr>
    </w:p>
    <w:p w:rsidR="00B47280" w:rsidRDefault="00B47280">
      <w:pPr>
        <w:pStyle w:val="a3"/>
        <w:jc w:val="both"/>
      </w:pPr>
    </w:p>
    <w:p w:rsidR="00A72FED" w:rsidRDefault="00A72FED">
      <w:pPr>
        <w:pStyle w:val="a3"/>
        <w:jc w:val="both"/>
      </w:pPr>
    </w:p>
    <w:p w:rsidR="00A72FED" w:rsidRDefault="00A72FED">
      <w:pPr>
        <w:pStyle w:val="a3"/>
        <w:jc w:val="both"/>
      </w:pPr>
    </w:p>
    <w:p w:rsidR="00A72FED" w:rsidRDefault="00A72FED">
      <w:pPr>
        <w:pStyle w:val="a3"/>
        <w:jc w:val="both"/>
      </w:pPr>
    </w:p>
    <w:p w:rsidR="00A72FED" w:rsidRDefault="00A72FED">
      <w:pPr>
        <w:pStyle w:val="a3"/>
        <w:jc w:val="both"/>
      </w:pPr>
    </w:p>
    <w:p w:rsidR="00A72FED" w:rsidRDefault="00A72FED">
      <w:pPr>
        <w:pStyle w:val="a3"/>
        <w:jc w:val="both"/>
      </w:pPr>
    </w:p>
    <w:p w:rsidR="00A72FED" w:rsidRDefault="00A72FED">
      <w:pPr>
        <w:pStyle w:val="a3"/>
        <w:jc w:val="both"/>
      </w:pPr>
    </w:p>
    <w:p w:rsidR="00A72FED" w:rsidRDefault="00A72FED">
      <w:pPr>
        <w:pStyle w:val="a3"/>
        <w:jc w:val="both"/>
      </w:pPr>
    </w:p>
    <w:p w:rsidR="00A72FED" w:rsidRDefault="00A72FED">
      <w:pPr>
        <w:pStyle w:val="a3"/>
        <w:jc w:val="both"/>
      </w:pPr>
    </w:p>
    <w:p w:rsidR="00A72FED" w:rsidRDefault="00A72FED">
      <w:pPr>
        <w:pStyle w:val="a3"/>
        <w:jc w:val="both"/>
      </w:pPr>
    </w:p>
    <w:p w:rsidR="00A72FED" w:rsidRDefault="00A72FED">
      <w:pPr>
        <w:pStyle w:val="a3"/>
        <w:jc w:val="both"/>
      </w:pPr>
    </w:p>
    <w:p w:rsidR="00A72FED" w:rsidRDefault="00A72FED">
      <w:pPr>
        <w:pStyle w:val="a3"/>
        <w:jc w:val="both"/>
      </w:pPr>
    </w:p>
    <w:p w:rsidR="00A72FED" w:rsidRDefault="00A72FED">
      <w:pPr>
        <w:pStyle w:val="a3"/>
        <w:jc w:val="both"/>
      </w:pPr>
    </w:p>
    <w:p w:rsidR="00A72FED" w:rsidRDefault="00A72FED">
      <w:pPr>
        <w:pStyle w:val="a3"/>
        <w:jc w:val="both"/>
      </w:pPr>
    </w:p>
    <w:p w:rsidR="00A72FED" w:rsidRDefault="00A72FED">
      <w:pPr>
        <w:pStyle w:val="a3"/>
        <w:jc w:val="both"/>
      </w:pPr>
    </w:p>
    <w:p w:rsidR="00B47280" w:rsidRDefault="006E763F">
      <w:pPr>
        <w:pStyle w:val="a3"/>
        <w:jc w:val="right"/>
      </w:pPr>
      <w:r>
        <w:lastRenderedPageBreak/>
        <w:t xml:space="preserve">ПРИЛОЖЕНИЕ </w:t>
      </w:r>
    </w:p>
    <w:p w:rsidR="00B47280" w:rsidRDefault="006E763F">
      <w:pPr>
        <w:pStyle w:val="a3"/>
        <w:jc w:val="right"/>
      </w:pPr>
      <w:r>
        <w:t>к постановлению Правительства</w:t>
      </w:r>
    </w:p>
    <w:p w:rsidR="00B47280" w:rsidRDefault="006E763F">
      <w:pPr>
        <w:pStyle w:val="a3"/>
        <w:jc w:val="right"/>
      </w:pPr>
      <w:r>
        <w:t xml:space="preserve">Нижегородской области </w:t>
      </w:r>
    </w:p>
    <w:p w:rsidR="00B47280" w:rsidRDefault="006E763F">
      <w:pPr>
        <w:pStyle w:val="a3"/>
        <w:jc w:val="right"/>
      </w:pPr>
      <w:r>
        <w:t xml:space="preserve">от 22 мая 2020 г. № 414 </w:t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ИЗМЕНЕНИЯ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в генеральный план Советского сельсовета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Большемурашкинского муниципального района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Нижегородской области, утвержденный решением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сельского Совета Советского сельсовета</w:t>
      </w:r>
    </w:p>
    <w:p w:rsidR="00B47280" w:rsidRDefault="006E763F">
      <w:pPr>
        <w:pStyle w:val="a3"/>
        <w:jc w:val="center"/>
      </w:pPr>
      <w:r>
        <w:rPr>
          <w:b/>
          <w:bCs/>
        </w:rPr>
        <w:t>от 3 сентября 2014 г. № 21</w:t>
      </w:r>
    </w:p>
    <w:p w:rsidR="00B47280" w:rsidRDefault="00B47280">
      <w:pPr>
        <w:pStyle w:val="a3"/>
        <w:jc w:val="center"/>
      </w:pPr>
    </w:p>
    <w:p w:rsidR="00B47280" w:rsidRDefault="006E763F">
      <w:pPr>
        <w:pStyle w:val="a3"/>
        <w:ind w:firstLine="375"/>
        <w:jc w:val="both"/>
      </w:pPr>
      <w:r>
        <w:t>В томе I "Положения о территориальном планировании":</w:t>
      </w:r>
    </w:p>
    <w:p w:rsidR="00B47280" w:rsidRDefault="006E763F">
      <w:pPr>
        <w:pStyle w:val="a3"/>
        <w:ind w:firstLine="375"/>
        <w:jc w:val="both"/>
      </w:pPr>
      <w:r>
        <w:t>1. Пункты 2, 5-7 таблицы 4.1 "Сведения и параметры функциональных зон" главы IV "Дополнительные положения по реализации функционального зонирования генерального плана" части 1 "Положения о территориальном планировании" изложить в следующей редакции:</w:t>
      </w:r>
    </w:p>
    <w:p w:rsidR="00B47280" w:rsidRDefault="006E763F">
      <w:pPr>
        <w:pStyle w:val="a3"/>
        <w:ind w:firstLine="375"/>
      </w:pPr>
      <w:r>
        <w:t xml:space="preserve">" </w:t>
      </w:r>
    </w:p>
    <w:tbl>
      <w:tblPr>
        <w:tblW w:w="0" w:type="auto"/>
        <w:tblInd w:w="6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285"/>
        <w:gridCol w:w="1770"/>
        <w:gridCol w:w="945"/>
        <w:gridCol w:w="3270"/>
        <w:gridCol w:w="3930"/>
      </w:tblGrid>
      <w:tr w:rsidR="00B47280">
        <w:tc>
          <w:tcPr>
            <w:tcW w:w="2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7280" w:rsidRDefault="006E763F">
            <w:pPr>
              <w:pStyle w:val="a3"/>
            </w:pPr>
            <w:r>
              <w:t xml:space="preserve">2 </w:t>
            </w:r>
          </w:p>
        </w:tc>
        <w:tc>
          <w:tcPr>
            <w:tcW w:w="17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7280" w:rsidRDefault="006E763F">
            <w:pPr>
              <w:pStyle w:val="a3"/>
            </w:pPr>
            <w:r>
              <w:t xml:space="preserve">Зона жилой застройки средней этажности </w:t>
            </w:r>
          </w:p>
          <w:p w:rsidR="00B47280" w:rsidRDefault="006E763F">
            <w:pPr>
              <w:pStyle w:val="a3"/>
              <w:jc w:val="both"/>
            </w:pPr>
            <w:r>
              <w:t>(Ж-2)</w:t>
            </w:r>
          </w:p>
        </w:tc>
        <w:tc>
          <w:tcPr>
            <w:tcW w:w="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7280" w:rsidRDefault="006E763F">
            <w:pPr>
              <w:pStyle w:val="a3"/>
              <w:jc w:val="center"/>
            </w:pPr>
            <w:r>
              <w:t xml:space="preserve">29,93 </w:t>
            </w:r>
          </w:p>
        </w:tc>
        <w:tc>
          <w:tcPr>
            <w:tcW w:w="32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7280" w:rsidRDefault="006E763F">
            <w:pPr>
              <w:pStyle w:val="a3"/>
            </w:pPr>
            <w:r>
              <w:t>Максимально</w:t>
            </w:r>
            <w:r w:rsidR="005A1C7F">
              <w:t xml:space="preserve"> </w:t>
            </w:r>
            <w:r>
              <w:t>допустимый коэффициент застройки зоны - 70%;</w:t>
            </w:r>
          </w:p>
          <w:p w:rsidR="00B47280" w:rsidRDefault="006E763F">
            <w:pPr>
              <w:pStyle w:val="a3"/>
            </w:pPr>
            <w:r>
              <w:t>максимальная этажность - 4;</w:t>
            </w:r>
          </w:p>
          <w:p w:rsidR="00B47280" w:rsidRDefault="006E763F">
            <w:pPr>
              <w:pStyle w:val="a3"/>
            </w:pPr>
            <w:r>
              <w:t>максимальная высота объектов капитального строительства 20 м;</w:t>
            </w:r>
          </w:p>
          <w:p w:rsidR="00B47280" w:rsidRDefault="006E763F">
            <w:pPr>
              <w:pStyle w:val="a3"/>
            </w:pPr>
            <w:r>
              <w:t>рекомендуемая плотность населения 50-250 чел/га;</w:t>
            </w:r>
          </w:p>
          <w:p w:rsidR="00B47280" w:rsidRDefault="006E763F">
            <w:pPr>
              <w:pStyle w:val="a3"/>
              <w:jc w:val="both"/>
            </w:pPr>
            <w:r>
              <w:t>рекомендуемые размеры земельных участков от 400 м</w:t>
            </w:r>
            <w:r w:rsidR="005A1C7F">
              <w:rPr>
                <w:noProof/>
              </w:rPr>
              <w:drawing>
                <wp:inline distT="0" distB="0" distL="0" distR="0">
                  <wp:extent cx="123825" cy="238125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7280" w:rsidRDefault="006E763F">
            <w:pPr>
              <w:pStyle w:val="a3"/>
            </w:pPr>
            <w:r>
              <w:t>Среднеэтажные многоквартирные дома до 4-х этажей. Малоэтажные многоквартирные дома до 3-х этажей. Жилые дома блокированной и коттеджной застройки с приусадебным участком.</w:t>
            </w:r>
          </w:p>
          <w:p w:rsidR="00B47280" w:rsidRDefault="006E763F">
            <w:pPr>
              <w:pStyle w:val="a3"/>
            </w:pPr>
            <w:r>
              <w:t xml:space="preserve">Отдельно стоящие, встроенно-пристроенные магазины, объекты общественного питания, парикмахерские общей площадью не более 100 </w:t>
            </w:r>
            <w:proofErr w:type="spellStart"/>
            <w:r>
              <w:t>кв.м</w:t>
            </w:r>
            <w:proofErr w:type="spellEnd"/>
            <w:r>
              <w:t>.</w:t>
            </w:r>
          </w:p>
          <w:p w:rsidR="00B47280" w:rsidRDefault="006E763F">
            <w:pPr>
              <w:pStyle w:val="a3"/>
            </w:pPr>
            <w:r>
              <w:t>Отделения почтовой связи.</w:t>
            </w:r>
          </w:p>
          <w:p w:rsidR="00B47280" w:rsidRDefault="006E763F">
            <w:pPr>
              <w:pStyle w:val="a3"/>
            </w:pPr>
            <w:r>
              <w:t xml:space="preserve">Амбулаторно-поликлинические учреждения, дошкольные образовательные учреждения, клубы, библиотеки, музеи, спортивные площадки, спортивные корпуса, бассейны. </w:t>
            </w:r>
          </w:p>
          <w:p w:rsidR="00B47280" w:rsidRDefault="006E763F">
            <w:pPr>
              <w:pStyle w:val="a3"/>
            </w:pPr>
            <w:r>
              <w:t xml:space="preserve">Административные здания для размещения органов </w:t>
            </w:r>
            <w:r>
              <w:lastRenderedPageBreak/>
              <w:t>управления.</w:t>
            </w:r>
          </w:p>
          <w:p w:rsidR="00B47280" w:rsidRDefault="006E763F">
            <w:pPr>
              <w:pStyle w:val="a3"/>
            </w:pPr>
            <w:r>
              <w:t>Объекты для размещения органов по обеспечению законности и охраны порядка.</w:t>
            </w:r>
          </w:p>
          <w:p w:rsidR="00B47280" w:rsidRDefault="006E763F">
            <w:pPr>
              <w:pStyle w:val="a3"/>
              <w:jc w:val="both"/>
            </w:pPr>
            <w:r>
              <w:t>Объекты инженерной инфраструктуры.</w:t>
            </w:r>
          </w:p>
        </w:tc>
      </w:tr>
    </w:tbl>
    <w:p w:rsidR="00B47280" w:rsidRDefault="006E763F">
      <w:pPr>
        <w:pStyle w:val="a3"/>
        <w:jc w:val="right"/>
      </w:pPr>
      <w:r>
        <w:lastRenderedPageBreak/>
        <w:t>";</w:t>
      </w:r>
    </w:p>
    <w:p w:rsidR="00B47280" w:rsidRDefault="006E763F">
      <w:pPr>
        <w:pStyle w:val="a3"/>
      </w:pPr>
      <w:r>
        <w:t>"</w:t>
      </w:r>
    </w:p>
    <w:tbl>
      <w:tblPr>
        <w:tblW w:w="0" w:type="auto"/>
        <w:tblInd w:w="60" w:type="dxa"/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300"/>
        <w:gridCol w:w="2700"/>
        <w:gridCol w:w="960"/>
        <w:gridCol w:w="2580"/>
        <w:gridCol w:w="3405"/>
      </w:tblGrid>
      <w:tr w:rsidR="00B47280"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B47280" w:rsidRDefault="006E763F">
            <w:pPr>
              <w:pStyle w:val="a3"/>
            </w:pPr>
            <w:r>
              <w:t xml:space="preserve">5 </w:t>
            </w:r>
          </w:p>
        </w:tc>
        <w:tc>
          <w:tcPr>
            <w:tcW w:w="270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B47280" w:rsidRDefault="006E763F">
            <w:pPr>
              <w:pStyle w:val="a3"/>
              <w:jc w:val="both"/>
            </w:pPr>
            <w:r>
              <w:t>Зона объектов спортивного назначения (О-3)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B47280" w:rsidRDefault="006E763F">
            <w:pPr>
              <w:pStyle w:val="a3"/>
              <w:jc w:val="center"/>
            </w:pPr>
            <w:r>
              <w:t xml:space="preserve">3,14 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B47280" w:rsidRDefault="006E763F">
            <w:pPr>
              <w:pStyle w:val="a3"/>
            </w:pPr>
            <w:r>
              <w:t>Максимально допустимый коэффициент застройки зоны - 70%;</w:t>
            </w:r>
          </w:p>
          <w:p w:rsidR="00B47280" w:rsidRDefault="006E763F">
            <w:pPr>
              <w:pStyle w:val="a3"/>
            </w:pPr>
            <w:r>
              <w:t>максимальная этажность - 4;</w:t>
            </w:r>
          </w:p>
          <w:p w:rsidR="00B47280" w:rsidRDefault="006E763F">
            <w:pPr>
              <w:pStyle w:val="a3"/>
              <w:jc w:val="both"/>
            </w:pPr>
            <w:r>
              <w:t>максимальная высота объектов капитального строительства 20 м.</w:t>
            </w:r>
          </w:p>
        </w:tc>
        <w:tc>
          <w:tcPr>
            <w:tcW w:w="340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B47280" w:rsidRDefault="006E763F">
            <w:pPr>
              <w:pStyle w:val="a3"/>
            </w:pPr>
            <w:r>
              <w:t>Стадионы открытые и площадки спортивного назначения.</w:t>
            </w:r>
          </w:p>
          <w:p w:rsidR="00B47280" w:rsidRDefault="006E763F">
            <w:pPr>
              <w:pStyle w:val="a3"/>
              <w:jc w:val="both"/>
            </w:pPr>
            <w:r>
              <w:t>Спортивные залы, спортивные площадки.</w:t>
            </w:r>
          </w:p>
        </w:tc>
      </w:tr>
      <w:tr w:rsidR="00B47280"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7280" w:rsidRDefault="006E763F">
            <w:pPr>
              <w:pStyle w:val="a3"/>
            </w:pPr>
            <w:r>
              <w:t xml:space="preserve">6 </w:t>
            </w:r>
          </w:p>
        </w:tc>
        <w:tc>
          <w:tcPr>
            <w:tcW w:w="27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7280" w:rsidRDefault="006E763F">
            <w:pPr>
              <w:pStyle w:val="a3"/>
              <w:jc w:val="both"/>
            </w:pPr>
            <w:r>
              <w:t>Зона размещения объектов культа (О-4)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7280" w:rsidRDefault="006E763F">
            <w:pPr>
              <w:pStyle w:val="a3"/>
              <w:jc w:val="center"/>
            </w:pPr>
            <w:r>
              <w:t xml:space="preserve">0,52 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7280" w:rsidRDefault="006E763F">
            <w:pPr>
              <w:pStyle w:val="a3"/>
            </w:pPr>
            <w:r>
              <w:t>Максимально допустимый коэффициент застройки зоны - 40%;</w:t>
            </w:r>
          </w:p>
          <w:p w:rsidR="00B47280" w:rsidRDefault="006E763F">
            <w:pPr>
              <w:pStyle w:val="a3"/>
            </w:pPr>
            <w:r>
              <w:t>максимальная этажность - не установлена;</w:t>
            </w:r>
          </w:p>
          <w:p w:rsidR="00B47280" w:rsidRDefault="006E763F">
            <w:pPr>
              <w:pStyle w:val="a3"/>
              <w:jc w:val="both"/>
            </w:pPr>
            <w:r>
              <w:t>максимальная высота объектов капитального строительства 40 м.</w:t>
            </w:r>
          </w:p>
        </w:tc>
        <w:tc>
          <w:tcPr>
            <w:tcW w:w="34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7280" w:rsidRDefault="006E763F">
            <w:pPr>
              <w:pStyle w:val="a3"/>
              <w:jc w:val="both"/>
            </w:pPr>
            <w:r>
              <w:t xml:space="preserve">Культовые объекты </w:t>
            </w:r>
          </w:p>
        </w:tc>
      </w:tr>
      <w:tr w:rsidR="00B47280">
        <w:tc>
          <w:tcPr>
            <w:tcW w:w="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7280" w:rsidRDefault="006E763F">
            <w:pPr>
              <w:pStyle w:val="a3"/>
            </w:pPr>
            <w:r>
              <w:t xml:space="preserve">7 </w:t>
            </w:r>
          </w:p>
        </w:tc>
        <w:tc>
          <w:tcPr>
            <w:tcW w:w="27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7280" w:rsidRDefault="006E763F">
            <w:pPr>
              <w:pStyle w:val="a3"/>
              <w:jc w:val="both"/>
            </w:pPr>
            <w:r>
              <w:t>Зона размещения производственно- коммунальных объектов, не выше 5 класса санитарной вредности (П-5)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7280" w:rsidRDefault="006E763F">
            <w:pPr>
              <w:pStyle w:val="a3"/>
              <w:jc w:val="center"/>
            </w:pPr>
            <w:r>
              <w:t xml:space="preserve">32,66 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7280" w:rsidRDefault="006E763F">
            <w:pPr>
              <w:pStyle w:val="a3"/>
            </w:pPr>
            <w:r>
              <w:t>Максимально допустимый коэффициент застройки зоны - 70%;</w:t>
            </w:r>
          </w:p>
          <w:p w:rsidR="00B47280" w:rsidRDefault="006E763F">
            <w:pPr>
              <w:pStyle w:val="a3"/>
            </w:pPr>
            <w:r>
              <w:t>максимальная этажность - 4;</w:t>
            </w:r>
          </w:p>
          <w:p w:rsidR="00B47280" w:rsidRDefault="006E763F">
            <w:pPr>
              <w:pStyle w:val="a3"/>
              <w:jc w:val="both"/>
            </w:pPr>
            <w:r>
              <w:t>максимальная высота объектов капитального строительства 20 м.</w:t>
            </w:r>
          </w:p>
        </w:tc>
        <w:tc>
          <w:tcPr>
            <w:tcW w:w="34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7280" w:rsidRDefault="006E763F">
            <w:pPr>
              <w:pStyle w:val="a3"/>
            </w:pPr>
            <w:r>
              <w:t>Производственные и коммунально-складские объекты с размером санитарно-защитной зоны не более 50 м. Теплицы.</w:t>
            </w:r>
          </w:p>
          <w:p w:rsidR="00B47280" w:rsidRDefault="006E763F">
            <w:pPr>
              <w:pStyle w:val="a3"/>
              <w:ind w:firstLine="75"/>
            </w:pPr>
            <w:r>
              <w:t>Объекты инженерной и транспортной инфраструктуры.</w:t>
            </w:r>
          </w:p>
          <w:p w:rsidR="00B47280" w:rsidRDefault="006E763F">
            <w:pPr>
              <w:pStyle w:val="a3"/>
            </w:pPr>
            <w:r>
              <w:t>Объекты розничной и оптовой торговли.</w:t>
            </w:r>
          </w:p>
          <w:p w:rsidR="00B47280" w:rsidRDefault="006E763F">
            <w:pPr>
              <w:pStyle w:val="a3"/>
            </w:pPr>
            <w:r>
              <w:t xml:space="preserve">Объекты общественного </w:t>
            </w:r>
            <w:r>
              <w:lastRenderedPageBreak/>
              <w:t>питания.</w:t>
            </w:r>
          </w:p>
          <w:p w:rsidR="00B47280" w:rsidRDefault="006E763F">
            <w:pPr>
              <w:pStyle w:val="a3"/>
            </w:pPr>
            <w:r>
              <w:t>Объекты бытового ремонта, химчистки и прачечные, фотоателье, фотолаборатории.</w:t>
            </w:r>
          </w:p>
          <w:p w:rsidR="00B47280" w:rsidRDefault="006E763F">
            <w:pPr>
              <w:pStyle w:val="a3"/>
            </w:pPr>
            <w:r>
              <w:t>Бани, сауны, фитнес-центры.</w:t>
            </w:r>
          </w:p>
          <w:p w:rsidR="00B47280" w:rsidRDefault="006E763F">
            <w:pPr>
              <w:pStyle w:val="a3"/>
            </w:pPr>
            <w:r>
              <w:t>Парикмахерские.</w:t>
            </w:r>
          </w:p>
          <w:p w:rsidR="00B47280" w:rsidRDefault="006E763F">
            <w:pPr>
              <w:pStyle w:val="a3"/>
            </w:pPr>
            <w:r>
              <w:t>Объекты по предоставлению услуг по прокату техники.</w:t>
            </w:r>
          </w:p>
          <w:p w:rsidR="00B47280" w:rsidRDefault="006E763F">
            <w:pPr>
              <w:pStyle w:val="a3"/>
            </w:pPr>
            <w:r>
              <w:t>Гостиницы.</w:t>
            </w:r>
          </w:p>
          <w:p w:rsidR="00B47280" w:rsidRDefault="006E763F">
            <w:pPr>
              <w:pStyle w:val="a3"/>
            </w:pPr>
            <w:r>
              <w:t>Пожарные депо и посты.</w:t>
            </w:r>
          </w:p>
          <w:p w:rsidR="00B47280" w:rsidRDefault="006E763F">
            <w:pPr>
              <w:pStyle w:val="a3"/>
            </w:pPr>
            <w:r>
              <w:t>Ветеринарные клиники.</w:t>
            </w:r>
          </w:p>
          <w:p w:rsidR="00B47280" w:rsidRDefault="006E763F">
            <w:pPr>
              <w:pStyle w:val="a3"/>
              <w:jc w:val="both"/>
            </w:pPr>
            <w:r>
              <w:t>Автомойки, индивидуальные гаражи, места долговременного хранения автомобилей.</w:t>
            </w:r>
          </w:p>
        </w:tc>
      </w:tr>
    </w:tbl>
    <w:p w:rsidR="00B47280" w:rsidRDefault="006E763F">
      <w:pPr>
        <w:pStyle w:val="a3"/>
        <w:jc w:val="right"/>
      </w:pPr>
      <w:r>
        <w:lastRenderedPageBreak/>
        <w:t>".</w:t>
      </w:r>
    </w:p>
    <w:p w:rsidR="00B47280" w:rsidRDefault="006E763F">
      <w:pPr>
        <w:pStyle w:val="a3"/>
        <w:ind w:firstLine="375"/>
        <w:jc w:val="both"/>
      </w:pPr>
      <w:r>
        <w:t xml:space="preserve">2. В части 2 "Карты территориального планирования": </w:t>
      </w:r>
    </w:p>
    <w:p w:rsidR="00B47280" w:rsidRDefault="006E763F">
      <w:pPr>
        <w:pStyle w:val="a3"/>
        <w:ind w:firstLine="375"/>
        <w:jc w:val="both"/>
      </w:pPr>
      <w:r>
        <w:t>2.1. Изменить функциональную зону "Зона мест общего пользования" на зону "Зона жилой застройки средней этажности" для территории, расположенной в центральной части п. Советский Большемурашкинского муниципального района Нижегородской области (в 3 м на запад от земельного участка с кадастровым номером 52:31:0070001:33):</w:t>
      </w:r>
    </w:p>
    <w:p w:rsidR="00B47280" w:rsidRDefault="006E763F">
      <w:pPr>
        <w:pStyle w:val="a3"/>
        <w:ind w:firstLine="375"/>
        <w:jc w:val="both"/>
      </w:pPr>
      <w:r>
        <w:t>- в карте "Карта 4. Сводная карта (основной чертеж) генерального плана территории муниципального образования" согласно приложению 1.1 к настоящим изменениям;</w:t>
      </w:r>
    </w:p>
    <w:p w:rsidR="00B47280" w:rsidRDefault="006E763F">
      <w:pPr>
        <w:pStyle w:val="a3"/>
        <w:ind w:firstLine="375"/>
        <w:jc w:val="both"/>
      </w:pPr>
      <w:r>
        <w:t>- в карте "Карта 5. Фрагмент сводной карты (основной чертеж) генерального плана территории муниципального образования на территорию населенных пунктов: п. Советский, с. Вершинино, с. Картмазово, д. Красново, п. Красный, с. Малое Мурашкино, д. Малые Бакалды, д. Медвежий Лог, с. Нелюбово, д. Николаевка, с. Рождествено" согласно приложению 1.2 к настоящим изменениям;</w:t>
      </w:r>
    </w:p>
    <w:p w:rsidR="00B47280" w:rsidRDefault="006E763F">
      <w:pPr>
        <w:pStyle w:val="a3"/>
        <w:ind w:firstLine="375"/>
        <w:jc w:val="both"/>
      </w:pPr>
      <w:r>
        <w:t>- в карте "Карта 6. Карта административных границ и функциональных зон на территории населенных пунктов: п. Советский, с. Вершинино, с. Картмазово, д. Красново, п. Красный, с. Малое Мурашкино, д. Малые Бакалды, д. Медвежий Лог, с. Нелюбово, д. Николаевка, с. Рождествено" согласно приложению 1.3 к настоящим изменениям;</w:t>
      </w:r>
    </w:p>
    <w:p w:rsidR="00B47280" w:rsidRDefault="006E763F">
      <w:pPr>
        <w:pStyle w:val="a3"/>
        <w:ind w:firstLine="375"/>
        <w:jc w:val="both"/>
      </w:pPr>
      <w:r>
        <w:t xml:space="preserve">- в карте "Карта 7. Карта размещения объектов капитального строительства инженерного обеспечения на территории населенных пунктов: п. Советский, с. Вершинино, с. Картмазово, д. Красново, п. Красный, с. Малое Мурашкино, д. </w:t>
      </w:r>
      <w:r>
        <w:lastRenderedPageBreak/>
        <w:t>Малые Бакалды, д. Медвежий Лог, с. Нелюбово, д. Николаевка, с. Рождествено" согласно приложению 1.4 к настоящим изменениям;</w:t>
      </w:r>
    </w:p>
    <w:p w:rsidR="00B47280" w:rsidRDefault="006E763F">
      <w:pPr>
        <w:pStyle w:val="a3"/>
        <w:ind w:firstLine="375"/>
        <w:jc w:val="both"/>
      </w:pPr>
      <w:r>
        <w:t>- в карте "Карта 8. Карта размещения объектов капитального строительства инженерного обеспечения на территории населенного пункта п. Советский" согласно приложению 1.5 к настоящим изменениям.</w:t>
      </w:r>
    </w:p>
    <w:p w:rsidR="00B47280" w:rsidRDefault="006E763F">
      <w:pPr>
        <w:pStyle w:val="a3"/>
        <w:ind w:firstLine="375"/>
        <w:jc w:val="both"/>
      </w:pPr>
      <w:r>
        <w:t>2.2. Изменить функциональную зону "Зона жилой застройки средней этажности" на зону "Зона мест общего пользования" и зону "Зона размещения объектов культа" для территории, расположенной в юго-восточной части п. Советский Большемурашкинского муниципального района Нижегородской области:</w:t>
      </w:r>
    </w:p>
    <w:p w:rsidR="00B47280" w:rsidRDefault="006E763F">
      <w:pPr>
        <w:pStyle w:val="a3"/>
        <w:ind w:firstLine="375"/>
        <w:jc w:val="both"/>
      </w:pPr>
      <w:r>
        <w:t>- в карте "Карта 4. Сводная карта (основной чертеж) генерального плана территории муниципального образования" согласно приложению 2.1 к настоящим изменениям;</w:t>
      </w:r>
    </w:p>
    <w:p w:rsidR="00B47280" w:rsidRDefault="006E763F">
      <w:pPr>
        <w:pStyle w:val="a3"/>
        <w:ind w:firstLine="375"/>
        <w:jc w:val="both"/>
      </w:pPr>
      <w:r>
        <w:t>- в карте "Карта 5. Фрагмент сводной карты (основной чертеж) генерального плана территории муниципального образования на территорию населенных пунктов: п. Советский, с. Вершинино, с. Картмазово, д. Красново, п. Красный, с. Малое Мурашкино, д. Малые Бакалды, д. Медвежий Лог, с. Нелюбово, д. Николаевка, с. Рождествено" согласно приложению 2.2 к настоящим изменениям;</w:t>
      </w:r>
    </w:p>
    <w:p w:rsidR="00B47280" w:rsidRDefault="006E763F">
      <w:pPr>
        <w:pStyle w:val="a3"/>
        <w:ind w:firstLine="375"/>
        <w:jc w:val="both"/>
      </w:pPr>
      <w:r>
        <w:t>- в карте "Карта 6. Карта административных границ и функциональных зон на территории населенных пунктов: п. Советский, с. Вершинино, с. Картмазово, д. Красново, п. Красный, с. Малое Мурашкино, д. Малые Бакалды, д. Медвежий Лог, с. Нелюбово, д. Николаевка, с. Рождествено" согласно приложению 2.3 к настоящим изменениям;</w:t>
      </w:r>
    </w:p>
    <w:p w:rsidR="00B47280" w:rsidRDefault="006E763F">
      <w:pPr>
        <w:pStyle w:val="a3"/>
        <w:ind w:firstLine="375"/>
        <w:jc w:val="both"/>
      </w:pPr>
      <w:r>
        <w:t>- в карте "Карта 7. Карта размещения объектов капитального строительства инженерного обеспечения на территории населенных пунктов: п. Советский, с. Вершинино, с. Картмазово, д. Красново, п. Красный, с. Малое Мурашкино, д. Малые Бакалды, д. Медвежий Лог, с. Нелюбово, д. Николаевка, с. Рождествено" согласно приложению 2.4 к настоящим изменениям;</w:t>
      </w:r>
    </w:p>
    <w:p w:rsidR="00B47280" w:rsidRDefault="006E763F">
      <w:pPr>
        <w:pStyle w:val="a3"/>
        <w:ind w:firstLine="375"/>
        <w:jc w:val="both"/>
      </w:pPr>
      <w:r>
        <w:t>- в карте "Карта 8. Карта размещения объектов капитального строительства инженерного обеспечения на территории населенного пункта п. Советский" согласно приложению 2.5 к настоящим изменениям.</w:t>
      </w:r>
    </w:p>
    <w:p w:rsidR="00B47280" w:rsidRDefault="006E763F">
      <w:pPr>
        <w:pStyle w:val="a3"/>
        <w:ind w:firstLine="375"/>
        <w:jc w:val="both"/>
      </w:pPr>
      <w:r>
        <w:t>2.3. Изменить функциональную зону "Зона размещения производственных, коммунальных и иных объектов не выше 5 класса опасности" на зону "Зона спортивного назначения" для территории, расположенной в северо-восточной части п. Советский Большемурашкинского муниципального района Нижегородской области:</w:t>
      </w:r>
    </w:p>
    <w:p w:rsidR="00B47280" w:rsidRDefault="006E763F">
      <w:pPr>
        <w:pStyle w:val="a3"/>
        <w:ind w:firstLine="375"/>
        <w:jc w:val="both"/>
      </w:pPr>
      <w:r>
        <w:t>- в карте "Карта 4. Сводная карта (основной чертеж) генерального плана территории муниципального образования" согласно приложению 3.1 к настоящим изменениям;</w:t>
      </w:r>
    </w:p>
    <w:p w:rsidR="00B47280" w:rsidRDefault="006E763F">
      <w:pPr>
        <w:pStyle w:val="a3"/>
        <w:ind w:firstLine="375"/>
        <w:jc w:val="both"/>
      </w:pPr>
      <w:r>
        <w:t xml:space="preserve">- в карте "Карта 5. Фрагмент сводной карты (основной чертеж) генерального плана территории муниципального образования на территорию населенных </w:t>
      </w:r>
      <w:r>
        <w:lastRenderedPageBreak/>
        <w:t>пунктов: п. Советский, с. Вершинино, с. Картмазово, д. Красново, п. Красный, с. Малое Мурашкино, д. Малые Бакалды, д. Медвежий Лог, с. Нелюбово, д. Николаевка, с. Рождествено" согласно приложению 3.2 к настоящим изменениям;</w:t>
      </w:r>
    </w:p>
    <w:p w:rsidR="00B47280" w:rsidRDefault="006E763F">
      <w:pPr>
        <w:pStyle w:val="a3"/>
        <w:ind w:firstLine="375"/>
        <w:jc w:val="both"/>
      </w:pPr>
      <w:r>
        <w:t>- в карте "Карта 6. Карта административных границ и функциональных зон на территории населенных пунктов: п. Советский, с. Вершинино, с. Картмазово, д. Красново, п. Красный, с. Малое Мурашкино, д. Малые Бакалды, д. Медвежий Лог, с. Нелюбово, д. Николаевка, с. Рождествено" согласно приложению 3.3 к настоящим изменениям;</w:t>
      </w:r>
    </w:p>
    <w:p w:rsidR="00B47280" w:rsidRDefault="006E763F">
      <w:pPr>
        <w:pStyle w:val="a3"/>
        <w:ind w:firstLine="375"/>
        <w:jc w:val="both"/>
      </w:pPr>
      <w:r>
        <w:t>- в карте "Карта 7. Карта размещения объектов капитального строительства инженерного обеспечения на территории населенных пунктов: п. Советский, с. Вершинино, с. Картмазово, д. Красново, п. Красный, с. Малое Мурашкино, д. Малые Бакалды, д. Медвежий Лог, с. Нелюбово, д. Николаевка, с. Рождествено" согласно приложению 3.4 к настоящим изменениям;</w:t>
      </w:r>
    </w:p>
    <w:p w:rsidR="00B47280" w:rsidRDefault="006E763F">
      <w:pPr>
        <w:pStyle w:val="a3"/>
        <w:ind w:firstLine="375"/>
        <w:jc w:val="both"/>
      </w:pPr>
      <w:r>
        <w:t>- в карте "Карта 8. Карта размещения объектов капитального строительства инженерного обеспечения на территории населенного пункта п. Советский" согласно приложению 3.5 к настоящим изменениям.</w:t>
      </w:r>
    </w:p>
    <w:p w:rsidR="00B47280" w:rsidRDefault="006E763F">
      <w:pPr>
        <w:pStyle w:val="a3"/>
        <w:ind w:firstLine="375"/>
        <w:jc w:val="both"/>
      </w:pPr>
      <w:r>
        <w:t>2.4. Отобразить границы п. Советский Большемурашкинского муниципального района Нижегородской области в соответствие с данными Единого государственного реестра недвижимости:</w:t>
      </w:r>
    </w:p>
    <w:p w:rsidR="00B47280" w:rsidRDefault="006E763F">
      <w:pPr>
        <w:pStyle w:val="a3"/>
        <w:ind w:firstLine="375"/>
        <w:jc w:val="both"/>
      </w:pPr>
      <w:r>
        <w:t>- в карте "Карта 4. Сводная карта (основной чертеж) генерального плана территории муниципального образования" согласно приложению 4.1 к настоящим изменениям;</w:t>
      </w:r>
    </w:p>
    <w:p w:rsidR="00B47280" w:rsidRDefault="006E763F">
      <w:pPr>
        <w:pStyle w:val="a3"/>
        <w:ind w:firstLine="375"/>
        <w:jc w:val="both"/>
      </w:pPr>
      <w:r>
        <w:t>- в карте "Карта 5. Фрагмент сводной карты (основной чертеж) генерального плана территории муниципального образования на территорию населенных пунктов: п. Советский, с. Вершинино, с. Картмазово, д. Красново, п. Красный, с. Малое Мурашкино, д. Малые Бакалды, д. Медвежий Лог, с. Нелюбово, д. Николаевка, с. Рождествено" согласно приложению 4.2 к настоящим изменениям;</w:t>
      </w:r>
    </w:p>
    <w:p w:rsidR="00B47280" w:rsidRDefault="006E763F">
      <w:pPr>
        <w:pStyle w:val="a3"/>
        <w:ind w:firstLine="375"/>
        <w:jc w:val="both"/>
      </w:pPr>
      <w:r>
        <w:t>- в карте "Карта 6. Карта административных границ и функциональных зон на территории населенных пунктов: п. Советский, с. Вершинино, с. Картмазово, д. Красново, п. Красный, с. Малое Мурашкино, д. Малые Бакалды, д. Медвежий Лог, с. Нелюбово, д. Николаевка, с. Рождествено" согласно приложению 4.3 к настоящим изменениям;</w:t>
      </w:r>
    </w:p>
    <w:p w:rsidR="00B47280" w:rsidRDefault="006E763F">
      <w:pPr>
        <w:pStyle w:val="a3"/>
        <w:ind w:firstLine="375"/>
        <w:jc w:val="both"/>
      </w:pPr>
      <w:r>
        <w:t>- в карте "Карта 7. Карта размещения объектов капитального строительства инженерного обеспечения на территории населенных пунктов: п. Советский, с. Вершинино, с. Картмазово, д. Красново, п. Красный, с. Малое Мурашкино, д. Малые Бакалды, д. Медвежий Лог, с. Нелюбово, д. Николаевка, с. Рождествено" согласно приложению 4.4 к настоящим изменениям;</w:t>
      </w:r>
    </w:p>
    <w:p w:rsidR="00B47280" w:rsidRDefault="006E763F">
      <w:pPr>
        <w:pStyle w:val="a3"/>
        <w:ind w:firstLine="375"/>
        <w:jc w:val="both"/>
      </w:pPr>
      <w:r>
        <w:t>- в карте "Карта 8. Карта размещения объектов капитального строительства инженерного обеспечения на территории населенного пункта п. Советский" согласно приложению 4.5 к настоящим изменениям.</w:t>
      </w:r>
    </w:p>
    <w:p w:rsidR="00B47280" w:rsidRDefault="006E763F">
      <w:pPr>
        <w:pStyle w:val="a3"/>
        <w:ind w:firstLine="375"/>
        <w:jc w:val="both"/>
      </w:pPr>
      <w:r>
        <w:lastRenderedPageBreak/>
        <w:t>- в карте "Карта 9. Карта дорожно-транспортной инфраструктуры генерального плана территории муниципального образования" согласно приложению 4.6 к настоящим изменениям;</w:t>
      </w:r>
    </w:p>
    <w:p w:rsidR="00B47280" w:rsidRDefault="006E763F">
      <w:pPr>
        <w:pStyle w:val="a3"/>
        <w:ind w:firstLine="375"/>
        <w:jc w:val="both"/>
      </w:pPr>
      <w:r>
        <w:t>- в карте "Карта 10. Карта планируемого размещения объектов транспортной инфраструктуры местного значения населенных пунктов: п. Советский, с. Вершинино, с. Картмазово, д. Красново, п. Красный, с. Малое Мурашкино, д. Малые Бакалды, д. Медвежий Лог, с. Нелюбово, д. Николаевка, с. Рождествено" согласно приложению 4.7 к настоящим изменениям.</w:t>
      </w:r>
    </w:p>
    <w:p w:rsidR="00B47280" w:rsidRDefault="00B47280">
      <w:pPr>
        <w:pStyle w:val="a3"/>
        <w:ind w:firstLine="375"/>
        <w:jc w:val="both"/>
      </w:pPr>
    </w:p>
    <w:p w:rsidR="00B47280" w:rsidRDefault="00B47280">
      <w:pPr>
        <w:pStyle w:val="a3"/>
        <w:jc w:val="right"/>
      </w:pPr>
    </w:p>
    <w:p w:rsidR="00B47280" w:rsidRDefault="00B47280">
      <w:pPr>
        <w:pStyle w:val="a3"/>
        <w:jc w:val="right"/>
      </w:pPr>
    </w:p>
    <w:p w:rsidR="00A72FED" w:rsidRDefault="00A72FED">
      <w:pPr>
        <w:pStyle w:val="a3"/>
        <w:jc w:val="right"/>
      </w:pPr>
    </w:p>
    <w:p w:rsidR="00A72FED" w:rsidRDefault="00A72FED">
      <w:pPr>
        <w:pStyle w:val="a3"/>
        <w:jc w:val="right"/>
      </w:pPr>
    </w:p>
    <w:p w:rsidR="00A72FED" w:rsidRDefault="00A72FED">
      <w:pPr>
        <w:pStyle w:val="a3"/>
        <w:jc w:val="right"/>
      </w:pPr>
    </w:p>
    <w:p w:rsidR="00A72FED" w:rsidRDefault="00A72FED">
      <w:pPr>
        <w:pStyle w:val="a3"/>
        <w:jc w:val="right"/>
      </w:pPr>
    </w:p>
    <w:p w:rsidR="00A72FED" w:rsidRDefault="00A72FED">
      <w:pPr>
        <w:pStyle w:val="a3"/>
        <w:jc w:val="right"/>
      </w:pPr>
    </w:p>
    <w:p w:rsidR="00A72FED" w:rsidRDefault="00A72FED">
      <w:pPr>
        <w:pStyle w:val="a3"/>
        <w:jc w:val="right"/>
      </w:pPr>
    </w:p>
    <w:p w:rsidR="00A72FED" w:rsidRDefault="00A72FED">
      <w:pPr>
        <w:pStyle w:val="a3"/>
        <w:jc w:val="right"/>
      </w:pPr>
    </w:p>
    <w:p w:rsidR="00A72FED" w:rsidRDefault="00A72FED">
      <w:pPr>
        <w:pStyle w:val="a3"/>
        <w:jc w:val="right"/>
      </w:pPr>
    </w:p>
    <w:p w:rsidR="00A72FED" w:rsidRDefault="00A72FED">
      <w:pPr>
        <w:pStyle w:val="a3"/>
        <w:jc w:val="right"/>
      </w:pPr>
    </w:p>
    <w:p w:rsidR="00A72FED" w:rsidRDefault="00A72FED">
      <w:pPr>
        <w:pStyle w:val="a3"/>
        <w:jc w:val="right"/>
      </w:pPr>
    </w:p>
    <w:p w:rsidR="00A72FED" w:rsidRDefault="00A72FED">
      <w:pPr>
        <w:pStyle w:val="a3"/>
        <w:jc w:val="right"/>
      </w:pPr>
    </w:p>
    <w:p w:rsidR="00A72FED" w:rsidRDefault="00A72FED">
      <w:pPr>
        <w:pStyle w:val="a3"/>
        <w:jc w:val="right"/>
      </w:pPr>
    </w:p>
    <w:p w:rsidR="00A72FED" w:rsidRDefault="00A72FED">
      <w:pPr>
        <w:pStyle w:val="a3"/>
        <w:jc w:val="right"/>
      </w:pPr>
    </w:p>
    <w:p w:rsidR="00A72FED" w:rsidRDefault="00A72FED">
      <w:pPr>
        <w:pStyle w:val="a3"/>
        <w:jc w:val="right"/>
      </w:pPr>
    </w:p>
    <w:p w:rsidR="00A72FED" w:rsidRDefault="00A72FED">
      <w:pPr>
        <w:pStyle w:val="a3"/>
        <w:jc w:val="right"/>
      </w:pPr>
    </w:p>
    <w:p w:rsidR="00A72FED" w:rsidRDefault="00A72FED">
      <w:pPr>
        <w:pStyle w:val="a3"/>
        <w:jc w:val="right"/>
      </w:pPr>
    </w:p>
    <w:p w:rsidR="00A72FED" w:rsidRDefault="00A72FED">
      <w:pPr>
        <w:pStyle w:val="a3"/>
        <w:jc w:val="right"/>
      </w:pPr>
    </w:p>
    <w:p w:rsidR="00A72FED" w:rsidRDefault="00A72FED">
      <w:pPr>
        <w:pStyle w:val="a3"/>
        <w:jc w:val="right"/>
      </w:pPr>
    </w:p>
    <w:p w:rsidR="00A72FED" w:rsidRDefault="00A72FED">
      <w:pPr>
        <w:pStyle w:val="a3"/>
        <w:jc w:val="right"/>
      </w:pPr>
    </w:p>
    <w:p w:rsidR="00A72FED" w:rsidRDefault="00A72FED">
      <w:pPr>
        <w:pStyle w:val="a3"/>
        <w:jc w:val="right"/>
      </w:pPr>
    </w:p>
    <w:p w:rsidR="00A72FED" w:rsidRDefault="00A72FED">
      <w:pPr>
        <w:pStyle w:val="a3"/>
        <w:jc w:val="right"/>
      </w:pPr>
    </w:p>
    <w:p w:rsidR="00A72FED" w:rsidRDefault="00A72FED">
      <w:pPr>
        <w:pStyle w:val="a3"/>
        <w:jc w:val="right"/>
      </w:pPr>
    </w:p>
    <w:p w:rsidR="00A72FED" w:rsidRDefault="00A72FED">
      <w:pPr>
        <w:pStyle w:val="a3"/>
        <w:jc w:val="right"/>
      </w:pPr>
    </w:p>
    <w:p w:rsidR="00A72FED" w:rsidRDefault="00A72FED">
      <w:pPr>
        <w:pStyle w:val="a3"/>
        <w:jc w:val="right"/>
      </w:pPr>
    </w:p>
    <w:p w:rsidR="00A72FED" w:rsidRDefault="00A72FED">
      <w:pPr>
        <w:pStyle w:val="a3"/>
        <w:jc w:val="right"/>
      </w:pPr>
    </w:p>
    <w:p w:rsidR="00A72FED" w:rsidRDefault="00A72FED">
      <w:pPr>
        <w:pStyle w:val="a3"/>
        <w:jc w:val="right"/>
      </w:pPr>
    </w:p>
    <w:p w:rsidR="00A72FED" w:rsidRDefault="00A72FED">
      <w:pPr>
        <w:pStyle w:val="a3"/>
        <w:jc w:val="right"/>
      </w:pPr>
    </w:p>
    <w:p w:rsidR="00A72FED" w:rsidRDefault="00A72FED">
      <w:pPr>
        <w:pStyle w:val="a3"/>
        <w:jc w:val="right"/>
      </w:pPr>
    </w:p>
    <w:p w:rsidR="00A72FED" w:rsidRDefault="00A72FED">
      <w:pPr>
        <w:pStyle w:val="a3"/>
        <w:jc w:val="right"/>
      </w:pPr>
    </w:p>
    <w:p w:rsidR="00A72FED" w:rsidRDefault="00A72FED">
      <w:pPr>
        <w:pStyle w:val="a3"/>
        <w:jc w:val="right"/>
      </w:pPr>
    </w:p>
    <w:p w:rsidR="00A72FED" w:rsidRDefault="00A72FED">
      <w:pPr>
        <w:pStyle w:val="a3"/>
        <w:jc w:val="right"/>
      </w:pPr>
    </w:p>
    <w:p w:rsidR="00B47280" w:rsidRDefault="006E763F">
      <w:pPr>
        <w:pStyle w:val="a3"/>
        <w:jc w:val="right"/>
      </w:pPr>
      <w:r>
        <w:lastRenderedPageBreak/>
        <w:t>ПРИЛОЖЕНИЕ 1.1</w:t>
      </w:r>
    </w:p>
    <w:p w:rsidR="00B47280" w:rsidRDefault="006E763F">
      <w:pPr>
        <w:pStyle w:val="a3"/>
        <w:jc w:val="right"/>
      </w:pPr>
      <w:r>
        <w:t>к изменениям в генеральный план Советского сельсовета</w:t>
      </w:r>
    </w:p>
    <w:p w:rsidR="00B47280" w:rsidRDefault="006E763F">
      <w:pPr>
        <w:pStyle w:val="a3"/>
        <w:jc w:val="right"/>
      </w:pPr>
      <w:r>
        <w:t>Большемурашкинского муниципального района</w:t>
      </w:r>
    </w:p>
    <w:p w:rsidR="00B47280" w:rsidRDefault="006E763F">
      <w:pPr>
        <w:pStyle w:val="a3"/>
        <w:jc w:val="right"/>
      </w:pPr>
      <w:r>
        <w:t>Нижегородской области, утвержденный решением</w:t>
      </w:r>
    </w:p>
    <w:p w:rsidR="00B47280" w:rsidRDefault="006E763F">
      <w:pPr>
        <w:pStyle w:val="a3"/>
        <w:jc w:val="right"/>
      </w:pPr>
      <w:r>
        <w:t>сельского Совета Советского сельсовета</w:t>
      </w:r>
    </w:p>
    <w:p w:rsidR="00B47280" w:rsidRDefault="006E763F">
      <w:pPr>
        <w:pStyle w:val="a3"/>
        <w:jc w:val="right"/>
      </w:pPr>
      <w:r>
        <w:t xml:space="preserve">от 3 сентября 2014 г. № 21 </w:t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Фрагмент карты "Карта 4. Сводная карта (основной чертеж)</w:t>
      </w:r>
    </w:p>
    <w:p w:rsidR="00B47280" w:rsidRDefault="006E763F">
      <w:pPr>
        <w:pStyle w:val="a3"/>
        <w:jc w:val="center"/>
      </w:pPr>
      <w:r>
        <w:rPr>
          <w:b/>
          <w:bCs/>
        </w:rPr>
        <w:t>генерального плана территории муниципального образования"</w:t>
      </w:r>
    </w:p>
    <w:p w:rsidR="00B47280" w:rsidRDefault="00B47280">
      <w:pPr>
        <w:pStyle w:val="a3"/>
        <w:jc w:val="center"/>
      </w:pPr>
    </w:p>
    <w:p w:rsidR="00B47280" w:rsidRDefault="005A1C7F">
      <w:pPr>
        <w:pStyle w:val="a3"/>
        <w:jc w:val="center"/>
      </w:pPr>
      <w:r>
        <w:rPr>
          <w:noProof/>
        </w:rPr>
        <w:drawing>
          <wp:inline distT="0" distB="0" distL="0" distR="0">
            <wp:extent cx="5314950" cy="4381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A72FED" w:rsidRDefault="00A72FED">
      <w:pPr>
        <w:pStyle w:val="a3"/>
        <w:jc w:val="center"/>
      </w:pPr>
    </w:p>
    <w:p w:rsidR="00A72FED" w:rsidRDefault="00A72FED">
      <w:pPr>
        <w:pStyle w:val="a3"/>
        <w:jc w:val="center"/>
      </w:pPr>
    </w:p>
    <w:p w:rsidR="00A72FED" w:rsidRDefault="00A72FED">
      <w:pPr>
        <w:pStyle w:val="a3"/>
        <w:jc w:val="center"/>
      </w:pPr>
    </w:p>
    <w:p w:rsidR="00A72FED" w:rsidRDefault="00A72FED">
      <w:pPr>
        <w:pStyle w:val="a3"/>
        <w:jc w:val="center"/>
      </w:pPr>
    </w:p>
    <w:p w:rsidR="00A72FED" w:rsidRDefault="00A72FED">
      <w:pPr>
        <w:pStyle w:val="a3"/>
        <w:jc w:val="center"/>
      </w:pPr>
    </w:p>
    <w:p w:rsidR="00A72FED" w:rsidRDefault="00A72FED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6E763F">
      <w:pPr>
        <w:pStyle w:val="a3"/>
        <w:jc w:val="right"/>
      </w:pPr>
      <w:r>
        <w:lastRenderedPageBreak/>
        <w:t xml:space="preserve">ПРИЛОЖЕНИЕ 1.2 </w:t>
      </w:r>
    </w:p>
    <w:p w:rsidR="00B47280" w:rsidRDefault="006E763F">
      <w:pPr>
        <w:pStyle w:val="a3"/>
        <w:jc w:val="right"/>
      </w:pPr>
      <w:r>
        <w:t>к изменениям в генеральный план Советского сельсовета</w:t>
      </w:r>
    </w:p>
    <w:p w:rsidR="00B47280" w:rsidRDefault="006E763F">
      <w:pPr>
        <w:pStyle w:val="a3"/>
        <w:jc w:val="right"/>
      </w:pPr>
      <w:r>
        <w:t>Большемурашкинского муниципального района</w:t>
      </w:r>
    </w:p>
    <w:p w:rsidR="00B47280" w:rsidRDefault="006E763F">
      <w:pPr>
        <w:pStyle w:val="a3"/>
        <w:jc w:val="right"/>
      </w:pPr>
      <w:r>
        <w:t>Нижегородской области, утвержденный решением</w:t>
      </w:r>
    </w:p>
    <w:p w:rsidR="00B47280" w:rsidRDefault="006E763F">
      <w:pPr>
        <w:pStyle w:val="a3"/>
        <w:jc w:val="right"/>
      </w:pPr>
      <w:r>
        <w:t>сельского Совета Советского сельсовета</w:t>
      </w:r>
    </w:p>
    <w:p w:rsidR="00B47280" w:rsidRDefault="006E763F">
      <w:pPr>
        <w:pStyle w:val="a3"/>
        <w:jc w:val="right"/>
      </w:pPr>
      <w:r>
        <w:t xml:space="preserve">от 3 сентября 2014 г. № 21 </w:t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Фрагмент карты "Карта 5. Фрагмент сводной карты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(основной чертеж) генерального плана территории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муниципального образования на территорию населенных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пунктов: п. Советский, с. Вершинино, с. Картмазово,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 xml:space="preserve">д. Красново, п. Красный, с. Малое Мурашкино, д. Малые Бакалды, 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д. Медвежий Лог, с. Нелюбово, д. Николаевка,</w:t>
      </w:r>
    </w:p>
    <w:p w:rsidR="00B47280" w:rsidRDefault="006E763F">
      <w:pPr>
        <w:pStyle w:val="a3"/>
        <w:jc w:val="center"/>
      </w:pPr>
      <w:r>
        <w:rPr>
          <w:b/>
          <w:bCs/>
        </w:rPr>
        <w:t>с. Рождествено"</w:t>
      </w:r>
    </w:p>
    <w:p w:rsidR="00B47280" w:rsidRDefault="00B47280">
      <w:pPr>
        <w:pStyle w:val="a3"/>
        <w:jc w:val="center"/>
      </w:pPr>
    </w:p>
    <w:p w:rsidR="00B47280" w:rsidRDefault="005A1C7F">
      <w:pPr>
        <w:pStyle w:val="a3"/>
        <w:jc w:val="center"/>
      </w:pPr>
      <w:r>
        <w:rPr>
          <w:noProof/>
        </w:rPr>
        <w:drawing>
          <wp:inline distT="0" distB="0" distL="0" distR="0">
            <wp:extent cx="5619750" cy="5286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280" w:rsidRDefault="006E763F">
      <w:pPr>
        <w:pStyle w:val="a3"/>
        <w:jc w:val="right"/>
      </w:pPr>
      <w:r>
        <w:lastRenderedPageBreak/>
        <w:t xml:space="preserve">ПРИЛОЖЕНИЕ 1.3 </w:t>
      </w:r>
    </w:p>
    <w:p w:rsidR="00B47280" w:rsidRDefault="006E763F">
      <w:pPr>
        <w:pStyle w:val="a3"/>
        <w:jc w:val="right"/>
      </w:pPr>
      <w:r>
        <w:t>к изменениям в генеральный план Советского сельсовета</w:t>
      </w:r>
    </w:p>
    <w:p w:rsidR="00B47280" w:rsidRDefault="006E763F">
      <w:pPr>
        <w:pStyle w:val="a3"/>
        <w:jc w:val="right"/>
      </w:pPr>
      <w:r>
        <w:t>Большемурашкинского муниципального района</w:t>
      </w:r>
    </w:p>
    <w:p w:rsidR="00B47280" w:rsidRDefault="006E763F">
      <w:pPr>
        <w:pStyle w:val="a3"/>
        <w:jc w:val="right"/>
      </w:pPr>
      <w:r>
        <w:t>Нижегородской области, утвержденный решением</w:t>
      </w:r>
    </w:p>
    <w:p w:rsidR="00B47280" w:rsidRDefault="006E763F">
      <w:pPr>
        <w:pStyle w:val="a3"/>
        <w:jc w:val="right"/>
      </w:pPr>
      <w:r>
        <w:t>сельского Совета Советского сельсовета</w:t>
      </w:r>
    </w:p>
    <w:p w:rsidR="00B47280" w:rsidRDefault="006E763F">
      <w:pPr>
        <w:pStyle w:val="a3"/>
        <w:jc w:val="right"/>
      </w:pPr>
      <w:r>
        <w:t xml:space="preserve">от 3 сентября 2014 г. № 21 </w:t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Фрагмент карты "Карта 6. Карта административных границ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и функциональных зон на территории населенных пунктов: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п. Советский, с. Вершинино, с. Картмазово, д. Красново,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п. Красный, с. Малое Мурашкино, д. Малые Бакалды,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д. Медвежий Лог, с. Нелюбово, д. Николаевка,</w:t>
      </w:r>
    </w:p>
    <w:p w:rsidR="00B47280" w:rsidRDefault="006E763F">
      <w:pPr>
        <w:pStyle w:val="a3"/>
        <w:jc w:val="center"/>
      </w:pPr>
      <w:r>
        <w:rPr>
          <w:b/>
          <w:bCs/>
        </w:rPr>
        <w:t>с. Рождествено"</w:t>
      </w:r>
    </w:p>
    <w:p w:rsidR="00B47280" w:rsidRDefault="00B47280">
      <w:pPr>
        <w:pStyle w:val="a3"/>
        <w:jc w:val="center"/>
      </w:pPr>
    </w:p>
    <w:p w:rsidR="00B47280" w:rsidRDefault="005A1C7F">
      <w:pPr>
        <w:pStyle w:val="a3"/>
        <w:jc w:val="center"/>
      </w:pPr>
      <w:r>
        <w:rPr>
          <w:noProof/>
        </w:rPr>
        <w:drawing>
          <wp:inline distT="0" distB="0" distL="0" distR="0">
            <wp:extent cx="5667375" cy="4924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280" w:rsidRDefault="00B47280">
      <w:pPr>
        <w:pStyle w:val="a3"/>
        <w:jc w:val="center"/>
      </w:pPr>
    </w:p>
    <w:p w:rsidR="00354599" w:rsidRDefault="00354599">
      <w:pPr>
        <w:pStyle w:val="a3"/>
        <w:jc w:val="center"/>
      </w:pPr>
    </w:p>
    <w:p w:rsidR="00354599" w:rsidRDefault="00354599">
      <w:pPr>
        <w:pStyle w:val="a3"/>
        <w:jc w:val="center"/>
      </w:pPr>
    </w:p>
    <w:p w:rsidR="00B47280" w:rsidRDefault="006E763F">
      <w:pPr>
        <w:pStyle w:val="a3"/>
        <w:jc w:val="right"/>
      </w:pPr>
      <w:r>
        <w:lastRenderedPageBreak/>
        <w:t xml:space="preserve">ПРИЛОЖЕНИЕ 1.4 </w:t>
      </w:r>
    </w:p>
    <w:p w:rsidR="00B47280" w:rsidRDefault="006E763F">
      <w:pPr>
        <w:pStyle w:val="a3"/>
        <w:jc w:val="right"/>
      </w:pPr>
      <w:r>
        <w:t>к изменениям в генеральный план Советского сельсовета</w:t>
      </w:r>
    </w:p>
    <w:p w:rsidR="00B47280" w:rsidRDefault="006E763F">
      <w:pPr>
        <w:pStyle w:val="a3"/>
        <w:jc w:val="right"/>
      </w:pPr>
      <w:r>
        <w:t>Большемурашкинского муниципального района</w:t>
      </w:r>
    </w:p>
    <w:p w:rsidR="00B47280" w:rsidRDefault="006E763F">
      <w:pPr>
        <w:pStyle w:val="a3"/>
        <w:jc w:val="right"/>
      </w:pPr>
      <w:r>
        <w:t>Нижегородской области, утвержденный решением</w:t>
      </w:r>
    </w:p>
    <w:p w:rsidR="00B47280" w:rsidRDefault="006E763F">
      <w:pPr>
        <w:pStyle w:val="a3"/>
        <w:jc w:val="right"/>
      </w:pPr>
      <w:r>
        <w:t>сельского Совета Советского сельсовета</w:t>
      </w:r>
    </w:p>
    <w:p w:rsidR="00B47280" w:rsidRDefault="006E763F">
      <w:pPr>
        <w:pStyle w:val="a3"/>
        <w:jc w:val="right"/>
      </w:pPr>
      <w:r>
        <w:t xml:space="preserve">от 3 сентября 2014 г. № 21 </w:t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Фрагмент карты "Карта 7. Карта размещения объектов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капитального строительства инженерного обеспечения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 xml:space="preserve"> на территории населенных пунктов: п. Советский, 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с. Вершинино, с. Картмазово, д. Красново, п. Красный,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 xml:space="preserve"> с. Малое Мураш-кино, д. Малые Бакалды, д. Медвежий Лог,</w:t>
      </w:r>
    </w:p>
    <w:p w:rsidR="00B47280" w:rsidRDefault="006E763F">
      <w:pPr>
        <w:pStyle w:val="a3"/>
        <w:jc w:val="center"/>
      </w:pPr>
      <w:r>
        <w:rPr>
          <w:b/>
          <w:bCs/>
        </w:rPr>
        <w:t>с. Нелюбово, д. Николаевка, с. Рождествено"</w:t>
      </w:r>
    </w:p>
    <w:p w:rsidR="00B47280" w:rsidRDefault="00B47280">
      <w:pPr>
        <w:pStyle w:val="a3"/>
        <w:jc w:val="center"/>
      </w:pPr>
    </w:p>
    <w:p w:rsidR="00B47280" w:rsidRDefault="005A1C7F">
      <w:pPr>
        <w:pStyle w:val="a3"/>
        <w:jc w:val="center"/>
      </w:pPr>
      <w:r>
        <w:rPr>
          <w:noProof/>
        </w:rPr>
        <w:drawing>
          <wp:inline distT="0" distB="0" distL="0" distR="0">
            <wp:extent cx="5876925" cy="50101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6E763F">
      <w:pPr>
        <w:pStyle w:val="a3"/>
        <w:jc w:val="right"/>
      </w:pPr>
      <w:r>
        <w:t>ПРИЛОЖЕНИЕ 1.5</w:t>
      </w:r>
    </w:p>
    <w:p w:rsidR="00B47280" w:rsidRDefault="006E763F">
      <w:pPr>
        <w:pStyle w:val="a3"/>
        <w:jc w:val="right"/>
      </w:pPr>
      <w:r>
        <w:t>к изменениям в генеральный план Советского сельсовета</w:t>
      </w:r>
    </w:p>
    <w:p w:rsidR="00B47280" w:rsidRDefault="006E763F">
      <w:pPr>
        <w:pStyle w:val="a3"/>
        <w:jc w:val="right"/>
      </w:pPr>
      <w:r>
        <w:t>Большемурашкинского муниципального района</w:t>
      </w:r>
    </w:p>
    <w:p w:rsidR="00B47280" w:rsidRDefault="006E763F">
      <w:pPr>
        <w:pStyle w:val="a3"/>
        <w:jc w:val="right"/>
      </w:pPr>
      <w:r>
        <w:t>Нижегородской области, утвержденный решением</w:t>
      </w:r>
    </w:p>
    <w:p w:rsidR="00B47280" w:rsidRDefault="006E763F">
      <w:pPr>
        <w:pStyle w:val="a3"/>
        <w:jc w:val="right"/>
      </w:pPr>
      <w:r>
        <w:t>сельского Совета Советского сельсовета</w:t>
      </w:r>
    </w:p>
    <w:p w:rsidR="00B47280" w:rsidRDefault="006E763F">
      <w:pPr>
        <w:pStyle w:val="a3"/>
        <w:jc w:val="right"/>
      </w:pPr>
      <w:r>
        <w:t xml:space="preserve">от 3 сентября 2014 г. № 21 </w:t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Фрагмент карты "Карта 8. Карта размещения объектов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капитального строительства инженерного обеспечения</w:t>
      </w:r>
    </w:p>
    <w:p w:rsidR="00B47280" w:rsidRDefault="006E763F">
      <w:pPr>
        <w:pStyle w:val="a3"/>
        <w:jc w:val="center"/>
      </w:pPr>
      <w:r>
        <w:rPr>
          <w:b/>
          <w:bCs/>
        </w:rPr>
        <w:t>на территории населенного пункта п. Советский"</w:t>
      </w:r>
    </w:p>
    <w:p w:rsidR="00B47280" w:rsidRDefault="00A72FED">
      <w:pPr>
        <w:pStyle w:val="a3"/>
        <w:jc w:val="center"/>
      </w:pPr>
      <w:r>
        <w:rPr>
          <w:noProof/>
        </w:rPr>
        <w:drawing>
          <wp:inline distT="0" distB="0" distL="0" distR="0" wp14:anchorId="704129E6" wp14:editId="0EF1514C">
            <wp:extent cx="6248400" cy="2228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749" cy="223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A72FED" w:rsidRDefault="00A72FED">
      <w:pPr>
        <w:pStyle w:val="a3"/>
        <w:jc w:val="center"/>
      </w:pPr>
    </w:p>
    <w:p w:rsidR="00A72FED" w:rsidRDefault="00A72FED">
      <w:pPr>
        <w:pStyle w:val="a3"/>
        <w:jc w:val="center"/>
      </w:pPr>
    </w:p>
    <w:p w:rsidR="00A72FED" w:rsidRDefault="00A72FED">
      <w:pPr>
        <w:pStyle w:val="a3"/>
        <w:jc w:val="center"/>
      </w:pPr>
    </w:p>
    <w:p w:rsidR="00A72FED" w:rsidRDefault="00A72FED">
      <w:pPr>
        <w:pStyle w:val="a3"/>
        <w:jc w:val="center"/>
      </w:pPr>
    </w:p>
    <w:p w:rsidR="00A72FED" w:rsidRDefault="00A72FED">
      <w:pPr>
        <w:pStyle w:val="a3"/>
        <w:jc w:val="center"/>
      </w:pPr>
    </w:p>
    <w:p w:rsidR="00A72FED" w:rsidRDefault="00A72FED">
      <w:pPr>
        <w:pStyle w:val="a3"/>
        <w:jc w:val="center"/>
      </w:pPr>
    </w:p>
    <w:p w:rsidR="00A72FED" w:rsidRDefault="00A72FED">
      <w:pPr>
        <w:pStyle w:val="a3"/>
        <w:jc w:val="center"/>
      </w:pPr>
    </w:p>
    <w:p w:rsidR="00A72FED" w:rsidRDefault="00A72FED">
      <w:pPr>
        <w:pStyle w:val="a3"/>
        <w:jc w:val="center"/>
      </w:pPr>
    </w:p>
    <w:p w:rsidR="00A72FED" w:rsidRDefault="00A72FED">
      <w:pPr>
        <w:pStyle w:val="a3"/>
        <w:jc w:val="center"/>
      </w:pPr>
    </w:p>
    <w:p w:rsidR="00A72FED" w:rsidRDefault="00A72FED">
      <w:pPr>
        <w:pStyle w:val="a3"/>
        <w:jc w:val="center"/>
      </w:pPr>
    </w:p>
    <w:p w:rsidR="00A72FED" w:rsidRDefault="00A72FED">
      <w:pPr>
        <w:pStyle w:val="a3"/>
        <w:jc w:val="center"/>
      </w:pPr>
    </w:p>
    <w:p w:rsidR="00A72FED" w:rsidRDefault="00A72FED">
      <w:pPr>
        <w:pStyle w:val="a3"/>
        <w:jc w:val="center"/>
      </w:pPr>
    </w:p>
    <w:p w:rsidR="00A72FED" w:rsidRDefault="00A72FED">
      <w:pPr>
        <w:pStyle w:val="a3"/>
        <w:jc w:val="center"/>
      </w:pPr>
    </w:p>
    <w:p w:rsidR="00A72FED" w:rsidRDefault="00A72FED">
      <w:pPr>
        <w:pStyle w:val="a3"/>
        <w:jc w:val="center"/>
      </w:pPr>
    </w:p>
    <w:p w:rsidR="00354599" w:rsidRDefault="00354599">
      <w:pPr>
        <w:pStyle w:val="a3"/>
        <w:jc w:val="right"/>
      </w:pPr>
    </w:p>
    <w:p w:rsidR="00B47280" w:rsidRDefault="006E763F">
      <w:pPr>
        <w:pStyle w:val="a3"/>
        <w:jc w:val="right"/>
      </w:pPr>
      <w:bookmarkStart w:id="0" w:name="_GoBack"/>
      <w:bookmarkEnd w:id="0"/>
      <w:r>
        <w:lastRenderedPageBreak/>
        <w:t>ПРИЛОЖЕНИЕ 2.1</w:t>
      </w:r>
    </w:p>
    <w:p w:rsidR="00B47280" w:rsidRDefault="006E763F">
      <w:pPr>
        <w:pStyle w:val="a3"/>
        <w:jc w:val="right"/>
      </w:pPr>
      <w:r>
        <w:t>к изменениям в генеральный план Советского сельсовета</w:t>
      </w:r>
    </w:p>
    <w:p w:rsidR="00B47280" w:rsidRDefault="006E763F">
      <w:pPr>
        <w:pStyle w:val="a3"/>
        <w:jc w:val="right"/>
      </w:pPr>
      <w:r>
        <w:t>Большемурашкинского муниципального района</w:t>
      </w:r>
    </w:p>
    <w:p w:rsidR="00B47280" w:rsidRDefault="006E763F">
      <w:pPr>
        <w:pStyle w:val="a3"/>
        <w:jc w:val="right"/>
      </w:pPr>
      <w:r>
        <w:t>Нижегородской области, утвержденный решением</w:t>
      </w:r>
    </w:p>
    <w:p w:rsidR="00B47280" w:rsidRDefault="006E763F">
      <w:pPr>
        <w:pStyle w:val="a3"/>
        <w:jc w:val="right"/>
      </w:pPr>
      <w:r>
        <w:t>сельского Совета Советского сельсовета</w:t>
      </w:r>
    </w:p>
    <w:p w:rsidR="00B47280" w:rsidRDefault="006E763F">
      <w:pPr>
        <w:pStyle w:val="a3"/>
        <w:jc w:val="right"/>
      </w:pPr>
      <w:r>
        <w:t xml:space="preserve">от 3 сентября 2014 г. № 21 </w:t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Фрагмент карты "Карта 4. Сводная карта (основной чертеж)</w:t>
      </w:r>
    </w:p>
    <w:p w:rsidR="00B47280" w:rsidRDefault="006E763F">
      <w:pPr>
        <w:pStyle w:val="a3"/>
        <w:jc w:val="center"/>
      </w:pPr>
      <w:r>
        <w:rPr>
          <w:b/>
          <w:bCs/>
        </w:rPr>
        <w:t>генерального плана территории муниципального образования"</w:t>
      </w:r>
    </w:p>
    <w:p w:rsidR="00B47280" w:rsidRDefault="00B47280">
      <w:pPr>
        <w:pStyle w:val="a3"/>
        <w:jc w:val="center"/>
      </w:pPr>
    </w:p>
    <w:p w:rsidR="00B47280" w:rsidRDefault="005A1C7F">
      <w:pPr>
        <w:pStyle w:val="a3"/>
        <w:jc w:val="center"/>
      </w:pPr>
      <w:r>
        <w:rPr>
          <w:noProof/>
        </w:rPr>
        <w:drawing>
          <wp:inline distT="0" distB="0" distL="0" distR="0">
            <wp:extent cx="3638550" cy="47910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A72FED" w:rsidRDefault="00A72FED">
      <w:pPr>
        <w:pStyle w:val="a3"/>
        <w:jc w:val="center"/>
      </w:pPr>
    </w:p>
    <w:p w:rsidR="00A72FED" w:rsidRDefault="00A72FED">
      <w:pPr>
        <w:pStyle w:val="a3"/>
        <w:jc w:val="center"/>
      </w:pPr>
    </w:p>
    <w:p w:rsidR="00A72FED" w:rsidRDefault="00A72FED">
      <w:pPr>
        <w:pStyle w:val="a3"/>
        <w:jc w:val="center"/>
      </w:pPr>
    </w:p>
    <w:p w:rsidR="00A72FED" w:rsidRDefault="00A72FED">
      <w:pPr>
        <w:pStyle w:val="a3"/>
        <w:jc w:val="center"/>
      </w:pPr>
    </w:p>
    <w:p w:rsidR="00B47280" w:rsidRDefault="006E763F">
      <w:pPr>
        <w:pStyle w:val="a3"/>
        <w:jc w:val="right"/>
      </w:pPr>
      <w:r>
        <w:lastRenderedPageBreak/>
        <w:t>ПРИЛОЖЕНИЕ 2.2</w:t>
      </w:r>
    </w:p>
    <w:p w:rsidR="00B47280" w:rsidRDefault="006E763F">
      <w:pPr>
        <w:pStyle w:val="a3"/>
        <w:jc w:val="right"/>
      </w:pPr>
      <w:r>
        <w:t>к изменениям в генеральный план Советского сельсовета</w:t>
      </w:r>
    </w:p>
    <w:p w:rsidR="00B47280" w:rsidRDefault="006E763F">
      <w:pPr>
        <w:pStyle w:val="a3"/>
        <w:jc w:val="right"/>
      </w:pPr>
      <w:r>
        <w:t>Большемурашкинского муниципального района</w:t>
      </w:r>
    </w:p>
    <w:p w:rsidR="00B47280" w:rsidRDefault="006E763F">
      <w:pPr>
        <w:pStyle w:val="a3"/>
        <w:jc w:val="right"/>
      </w:pPr>
      <w:r>
        <w:t>Нижегородской области, утвержденный решением</w:t>
      </w:r>
    </w:p>
    <w:p w:rsidR="00B47280" w:rsidRDefault="006E763F">
      <w:pPr>
        <w:pStyle w:val="a3"/>
        <w:jc w:val="right"/>
      </w:pPr>
      <w:r>
        <w:t>сельского Совета Советского сельсовета</w:t>
      </w:r>
    </w:p>
    <w:p w:rsidR="00B47280" w:rsidRDefault="006E763F">
      <w:pPr>
        <w:pStyle w:val="a3"/>
        <w:jc w:val="right"/>
      </w:pPr>
      <w:r>
        <w:t xml:space="preserve">от 3 сентября 2014 г. № 21 </w:t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Фрагмент карты "Карта 5. Фрагмент сводной карты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(основной чертеж) генерального плана территории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муниципального образования на территорию населенных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пунктов: п. Советский, с. Вершинино, с. Картмазово,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 xml:space="preserve">д. Красново, п. Красный, с. Малое Мурашкино, 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д. Малые Бакалды, д. Медвежий Лог, с. Нелюбово,</w:t>
      </w:r>
    </w:p>
    <w:p w:rsidR="00B47280" w:rsidRDefault="006E763F">
      <w:pPr>
        <w:pStyle w:val="a3"/>
        <w:jc w:val="center"/>
      </w:pPr>
      <w:r>
        <w:rPr>
          <w:b/>
          <w:bCs/>
        </w:rPr>
        <w:t>д. Николаевка, с. Рождествено"</w:t>
      </w:r>
    </w:p>
    <w:p w:rsidR="00B47280" w:rsidRDefault="00B47280">
      <w:pPr>
        <w:pStyle w:val="a3"/>
        <w:jc w:val="center"/>
      </w:pPr>
    </w:p>
    <w:p w:rsidR="00B47280" w:rsidRDefault="005A1C7F">
      <w:pPr>
        <w:pStyle w:val="a3"/>
        <w:jc w:val="center"/>
      </w:pPr>
      <w:r>
        <w:rPr>
          <w:noProof/>
        </w:rPr>
        <w:drawing>
          <wp:inline distT="0" distB="0" distL="0" distR="0">
            <wp:extent cx="4019550" cy="4248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A72FED" w:rsidRDefault="00A72FED">
      <w:pPr>
        <w:pStyle w:val="a3"/>
        <w:jc w:val="center"/>
      </w:pPr>
    </w:p>
    <w:p w:rsidR="00A72FED" w:rsidRDefault="00A72FED">
      <w:pPr>
        <w:pStyle w:val="a3"/>
        <w:jc w:val="center"/>
      </w:pPr>
    </w:p>
    <w:p w:rsidR="00B47280" w:rsidRDefault="006E763F">
      <w:pPr>
        <w:pStyle w:val="a3"/>
        <w:jc w:val="right"/>
      </w:pPr>
      <w:r>
        <w:lastRenderedPageBreak/>
        <w:t>ПРИЛОЖЕНИЕ 2.3</w:t>
      </w:r>
    </w:p>
    <w:p w:rsidR="00B47280" w:rsidRDefault="006E763F">
      <w:pPr>
        <w:pStyle w:val="a3"/>
        <w:jc w:val="right"/>
      </w:pPr>
      <w:r>
        <w:t>к изменениям в генеральный план Советского сельсовета</w:t>
      </w:r>
    </w:p>
    <w:p w:rsidR="00B47280" w:rsidRDefault="006E763F">
      <w:pPr>
        <w:pStyle w:val="a3"/>
        <w:jc w:val="right"/>
      </w:pPr>
      <w:r>
        <w:t>Большемурашкинского муниципального района</w:t>
      </w:r>
    </w:p>
    <w:p w:rsidR="00B47280" w:rsidRDefault="006E763F">
      <w:pPr>
        <w:pStyle w:val="a3"/>
        <w:jc w:val="right"/>
      </w:pPr>
      <w:r>
        <w:t>Нижегородской области, утвержденный решением</w:t>
      </w:r>
    </w:p>
    <w:p w:rsidR="00B47280" w:rsidRDefault="006E763F">
      <w:pPr>
        <w:pStyle w:val="a3"/>
        <w:jc w:val="right"/>
      </w:pPr>
      <w:r>
        <w:t>сельского Совета Советского сельсовета</w:t>
      </w:r>
    </w:p>
    <w:p w:rsidR="00B47280" w:rsidRDefault="006E763F">
      <w:pPr>
        <w:pStyle w:val="a3"/>
        <w:jc w:val="right"/>
      </w:pPr>
      <w:r>
        <w:t xml:space="preserve">от 3 сентября 2014 г. № 21 </w:t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Фрагмент карты "Карта 6. Карта административных границ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и функциональных зон на территории населенных пунктов: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п. Советский, с. Вершинино, с. Картмазово, д. Красново,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п. Красный, с. Малое Мурашкино, д. Малые Бакалды,</w:t>
      </w:r>
    </w:p>
    <w:p w:rsidR="00B47280" w:rsidRDefault="006E763F">
      <w:pPr>
        <w:pStyle w:val="a3"/>
        <w:jc w:val="center"/>
      </w:pPr>
      <w:r>
        <w:rPr>
          <w:b/>
          <w:bCs/>
        </w:rPr>
        <w:t xml:space="preserve"> д. Медвежий Лог, с. Нелюбово, д. Николаевка, с. Рождествено"</w:t>
      </w:r>
    </w:p>
    <w:p w:rsidR="00B47280" w:rsidRDefault="00B47280">
      <w:pPr>
        <w:pStyle w:val="a3"/>
        <w:jc w:val="center"/>
      </w:pPr>
    </w:p>
    <w:p w:rsidR="00B47280" w:rsidRDefault="005A1C7F">
      <w:pPr>
        <w:pStyle w:val="a3"/>
        <w:jc w:val="center"/>
      </w:pPr>
      <w:r>
        <w:rPr>
          <w:noProof/>
        </w:rPr>
        <w:drawing>
          <wp:inline distT="0" distB="0" distL="0" distR="0">
            <wp:extent cx="4981575" cy="43815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A72FED" w:rsidRDefault="00A72FED">
      <w:pPr>
        <w:pStyle w:val="a3"/>
        <w:jc w:val="center"/>
      </w:pPr>
    </w:p>
    <w:p w:rsidR="00A72FED" w:rsidRDefault="00A72FED">
      <w:pPr>
        <w:pStyle w:val="a3"/>
        <w:jc w:val="center"/>
      </w:pPr>
    </w:p>
    <w:p w:rsidR="00A72FED" w:rsidRDefault="00A72FED">
      <w:pPr>
        <w:pStyle w:val="a3"/>
        <w:jc w:val="center"/>
      </w:pPr>
    </w:p>
    <w:p w:rsidR="00B47280" w:rsidRDefault="006E763F">
      <w:pPr>
        <w:pStyle w:val="a3"/>
        <w:jc w:val="right"/>
      </w:pPr>
      <w:r>
        <w:lastRenderedPageBreak/>
        <w:t>ПРИЛОЖЕНИЕ 2.4</w:t>
      </w:r>
    </w:p>
    <w:p w:rsidR="00B47280" w:rsidRDefault="006E763F">
      <w:pPr>
        <w:pStyle w:val="a3"/>
        <w:jc w:val="right"/>
      </w:pPr>
      <w:r>
        <w:t>к изменениям в генеральный план Советского сельсовета</w:t>
      </w:r>
    </w:p>
    <w:p w:rsidR="00B47280" w:rsidRDefault="006E763F">
      <w:pPr>
        <w:pStyle w:val="a3"/>
        <w:jc w:val="right"/>
      </w:pPr>
      <w:r>
        <w:t>Большемурашкинского муниципального района</w:t>
      </w:r>
    </w:p>
    <w:p w:rsidR="00B47280" w:rsidRDefault="006E763F">
      <w:pPr>
        <w:pStyle w:val="a3"/>
        <w:jc w:val="right"/>
      </w:pPr>
      <w:r>
        <w:t>Нижегородской области, утвержденный решением</w:t>
      </w:r>
    </w:p>
    <w:p w:rsidR="00B47280" w:rsidRDefault="006E763F">
      <w:pPr>
        <w:pStyle w:val="a3"/>
        <w:jc w:val="right"/>
      </w:pPr>
      <w:r>
        <w:t>сельского Совета Советского сельсовета</w:t>
      </w:r>
    </w:p>
    <w:p w:rsidR="00B47280" w:rsidRDefault="006E763F">
      <w:pPr>
        <w:pStyle w:val="a3"/>
        <w:jc w:val="right"/>
      </w:pPr>
      <w:r>
        <w:t xml:space="preserve">от 3 сентября 2014 г. № 21 </w:t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 xml:space="preserve">Фрагмент карты "Карта 7. Карта размещения объектов 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капитального строительства инженерного обеспечения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 xml:space="preserve"> на территории населенных пунктов: п. Советский,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 xml:space="preserve"> с. Вершинино, с. Картмазово, д. Красново, п. Красный,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с. Малое Мурашкино, д. Малые Бакалды, д. Медвежий Лог,</w:t>
      </w:r>
    </w:p>
    <w:p w:rsidR="00B47280" w:rsidRDefault="006E763F">
      <w:pPr>
        <w:pStyle w:val="a3"/>
        <w:jc w:val="center"/>
      </w:pPr>
      <w:r>
        <w:rPr>
          <w:b/>
          <w:bCs/>
        </w:rPr>
        <w:t>с. Нелюбово, д. Николаевка, с. Рождествено"</w:t>
      </w:r>
    </w:p>
    <w:p w:rsidR="00B47280" w:rsidRDefault="00B47280">
      <w:pPr>
        <w:pStyle w:val="a3"/>
        <w:jc w:val="center"/>
      </w:pPr>
    </w:p>
    <w:p w:rsidR="00B47280" w:rsidRDefault="005A1C7F">
      <w:pPr>
        <w:pStyle w:val="a3"/>
        <w:jc w:val="center"/>
      </w:pPr>
      <w:r>
        <w:rPr>
          <w:noProof/>
        </w:rPr>
        <w:drawing>
          <wp:inline distT="0" distB="0" distL="0" distR="0">
            <wp:extent cx="4733925" cy="45529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A72FED" w:rsidRDefault="00A72FED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97021A" w:rsidRDefault="0097021A">
      <w:pPr>
        <w:pStyle w:val="a3"/>
        <w:jc w:val="right"/>
        <w:sectPr w:rsidR="0097021A"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B47280" w:rsidRDefault="006E763F">
      <w:pPr>
        <w:pStyle w:val="a3"/>
        <w:jc w:val="right"/>
      </w:pPr>
      <w:r>
        <w:lastRenderedPageBreak/>
        <w:t>ПРИЛОЖЕНИЕ 2.5</w:t>
      </w:r>
    </w:p>
    <w:p w:rsidR="00B47280" w:rsidRDefault="006E763F">
      <w:pPr>
        <w:pStyle w:val="a3"/>
        <w:jc w:val="right"/>
      </w:pPr>
      <w:r>
        <w:t>к изменениям в генеральный план Советского сельсовета</w:t>
      </w:r>
    </w:p>
    <w:p w:rsidR="00B47280" w:rsidRDefault="006E763F">
      <w:pPr>
        <w:pStyle w:val="a3"/>
        <w:jc w:val="right"/>
      </w:pPr>
      <w:r>
        <w:t>Большемурашкинского муниципального района</w:t>
      </w:r>
    </w:p>
    <w:p w:rsidR="00B47280" w:rsidRDefault="006E763F">
      <w:pPr>
        <w:pStyle w:val="a3"/>
        <w:jc w:val="right"/>
      </w:pPr>
      <w:r>
        <w:t>Нижегородской области, утвержденный решением</w:t>
      </w:r>
    </w:p>
    <w:p w:rsidR="00B47280" w:rsidRDefault="006E763F">
      <w:pPr>
        <w:pStyle w:val="a3"/>
        <w:jc w:val="right"/>
      </w:pPr>
      <w:r>
        <w:t>сельского Совета Советского сельсовета</w:t>
      </w:r>
    </w:p>
    <w:p w:rsidR="00B47280" w:rsidRDefault="006E763F">
      <w:pPr>
        <w:pStyle w:val="a3"/>
        <w:jc w:val="right"/>
      </w:pPr>
      <w:r>
        <w:t xml:space="preserve">от 3 сентября 2014 г. № 21 </w:t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Фрагмент карты "Карта 8. Карта размещения объектов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капитального строительства инженерного обеспечения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 xml:space="preserve"> на территории населенного пункта п. Советский"</w:t>
      </w:r>
    </w:p>
    <w:p w:rsidR="00075CCA" w:rsidRDefault="00075CCA">
      <w:pPr>
        <w:pStyle w:val="a3"/>
        <w:jc w:val="center"/>
        <w:rPr>
          <w:b/>
          <w:bCs/>
        </w:rPr>
      </w:pPr>
    </w:p>
    <w:p w:rsidR="00075CCA" w:rsidRDefault="00075CCA">
      <w:pPr>
        <w:pStyle w:val="a3"/>
        <w:jc w:val="center"/>
      </w:pPr>
    </w:p>
    <w:p w:rsidR="00B47280" w:rsidRDefault="00A72FED">
      <w:pPr>
        <w:pStyle w:val="a3"/>
        <w:jc w:val="center"/>
      </w:pPr>
      <w:r>
        <w:rPr>
          <w:noProof/>
        </w:rPr>
        <w:drawing>
          <wp:inline distT="0" distB="0" distL="0" distR="0" wp14:anchorId="1A13B38D" wp14:editId="00DBF8B3">
            <wp:extent cx="7038975" cy="2359164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235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075CCA" w:rsidRDefault="00075CCA">
      <w:pPr>
        <w:pStyle w:val="a3"/>
        <w:jc w:val="right"/>
      </w:pPr>
    </w:p>
    <w:p w:rsidR="0097021A" w:rsidRDefault="0097021A">
      <w:pPr>
        <w:pStyle w:val="a3"/>
        <w:jc w:val="right"/>
        <w:sectPr w:rsidR="0097021A" w:rsidSect="0097021A">
          <w:pgSz w:w="15840" w:h="12240" w:orient="landscape"/>
          <w:pgMar w:top="851" w:right="1134" w:bottom="1701" w:left="1134" w:header="720" w:footer="720" w:gutter="0"/>
          <w:cols w:space="720"/>
          <w:noEndnote/>
        </w:sectPr>
      </w:pPr>
    </w:p>
    <w:p w:rsidR="00B47280" w:rsidRDefault="006E763F">
      <w:pPr>
        <w:pStyle w:val="a3"/>
        <w:jc w:val="right"/>
      </w:pPr>
      <w:r>
        <w:lastRenderedPageBreak/>
        <w:t>ПРИЛОЖЕНИЕ 3.1</w:t>
      </w:r>
    </w:p>
    <w:p w:rsidR="00B47280" w:rsidRDefault="006E763F">
      <w:pPr>
        <w:pStyle w:val="a3"/>
        <w:jc w:val="right"/>
      </w:pPr>
      <w:r>
        <w:t>к изменениям в генеральный план Советского сельсовета</w:t>
      </w:r>
    </w:p>
    <w:p w:rsidR="00B47280" w:rsidRDefault="006E763F">
      <w:pPr>
        <w:pStyle w:val="a3"/>
        <w:jc w:val="right"/>
      </w:pPr>
      <w:r>
        <w:t>Большемурашкинского муниципального района</w:t>
      </w:r>
    </w:p>
    <w:p w:rsidR="00B47280" w:rsidRDefault="006E763F">
      <w:pPr>
        <w:pStyle w:val="a3"/>
        <w:jc w:val="right"/>
      </w:pPr>
      <w:r>
        <w:t>Нижегородской области, утвержденный решением</w:t>
      </w:r>
    </w:p>
    <w:p w:rsidR="00B47280" w:rsidRDefault="006E763F">
      <w:pPr>
        <w:pStyle w:val="a3"/>
        <w:jc w:val="right"/>
      </w:pPr>
      <w:r>
        <w:t>сельского Совета Советского сельсовета</w:t>
      </w:r>
    </w:p>
    <w:p w:rsidR="00B47280" w:rsidRDefault="006E763F">
      <w:pPr>
        <w:pStyle w:val="a3"/>
        <w:jc w:val="right"/>
      </w:pPr>
      <w:r>
        <w:t xml:space="preserve">от 3 сентября 2014 г. № 21 </w:t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Фрагмент карты "Карта 4. Сводная карта (основной чертеж)</w:t>
      </w:r>
    </w:p>
    <w:p w:rsidR="00B47280" w:rsidRDefault="006E763F">
      <w:pPr>
        <w:pStyle w:val="a3"/>
        <w:jc w:val="center"/>
      </w:pPr>
      <w:r>
        <w:rPr>
          <w:b/>
          <w:bCs/>
        </w:rPr>
        <w:t>генерального плана территории муниципального образования"</w:t>
      </w:r>
    </w:p>
    <w:p w:rsidR="00B47280" w:rsidRDefault="00B47280">
      <w:pPr>
        <w:pStyle w:val="a3"/>
        <w:jc w:val="center"/>
      </w:pPr>
    </w:p>
    <w:p w:rsidR="00B47280" w:rsidRDefault="005A1C7F">
      <w:pPr>
        <w:pStyle w:val="a3"/>
        <w:jc w:val="center"/>
      </w:pPr>
      <w:r>
        <w:rPr>
          <w:noProof/>
        </w:rPr>
        <w:drawing>
          <wp:inline distT="0" distB="0" distL="0" distR="0" wp14:anchorId="3659C4E3" wp14:editId="2CE317B3">
            <wp:extent cx="4838700" cy="42005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075CCA" w:rsidRDefault="00075CCA">
      <w:pPr>
        <w:pStyle w:val="a3"/>
        <w:jc w:val="right"/>
      </w:pPr>
    </w:p>
    <w:p w:rsidR="00075CCA" w:rsidRDefault="00075CCA">
      <w:pPr>
        <w:pStyle w:val="a3"/>
        <w:jc w:val="right"/>
      </w:pPr>
    </w:p>
    <w:p w:rsidR="00075CCA" w:rsidRDefault="00075CCA">
      <w:pPr>
        <w:pStyle w:val="a3"/>
        <w:jc w:val="right"/>
      </w:pPr>
    </w:p>
    <w:p w:rsidR="00075CCA" w:rsidRDefault="00075CCA">
      <w:pPr>
        <w:pStyle w:val="a3"/>
        <w:jc w:val="right"/>
      </w:pPr>
    </w:p>
    <w:p w:rsidR="00075CCA" w:rsidRDefault="00075CCA">
      <w:pPr>
        <w:pStyle w:val="a3"/>
        <w:jc w:val="right"/>
      </w:pPr>
    </w:p>
    <w:p w:rsidR="00075CCA" w:rsidRDefault="00075CCA">
      <w:pPr>
        <w:pStyle w:val="a3"/>
        <w:jc w:val="right"/>
      </w:pPr>
    </w:p>
    <w:p w:rsidR="00075CCA" w:rsidRDefault="00075CCA">
      <w:pPr>
        <w:pStyle w:val="a3"/>
        <w:jc w:val="right"/>
      </w:pPr>
    </w:p>
    <w:p w:rsidR="00B47280" w:rsidRDefault="006E763F">
      <w:pPr>
        <w:pStyle w:val="a3"/>
        <w:jc w:val="right"/>
      </w:pPr>
      <w:r>
        <w:lastRenderedPageBreak/>
        <w:t>ПРИЛОЖЕНИЕ 3.2</w:t>
      </w:r>
    </w:p>
    <w:p w:rsidR="00B47280" w:rsidRDefault="006E763F">
      <w:pPr>
        <w:pStyle w:val="a3"/>
        <w:jc w:val="right"/>
      </w:pPr>
      <w:r>
        <w:t>к изменениям в генеральный план Советского сельсовета</w:t>
      </w:r>
    </w:p>
    <w:p w:rsidR="00B47280" w:rsidRDefault="006E763F">
      <w:pPr>
        <w:pStyle w:val="a3"/>
        <w:jc w:val="right"/>
      </w:pPr>
      <w:r>
        <w:t>Большемурашкинского муниципального района</w:t>
      </w:r>
    </w:p>
    <w:p w:rsidR="00B47280" w:rsidRDefault="006E763F">
      <w:pPr>
        <w:pStyle w:val="a3"/>
        <w:jc w:val="right"/>
      </w:pPr>
      <w:r>
        <w:t>Нижегородской области, утвержденный решением</w:t>
      </w:r>
    </w:p>
    <w:p w:rsidR="00B47280" w:rsidRDefault="006E763F">
      <w:pPr>
        <w:pStyle w:val="a3"/>
        <w:jc w:val="right"/>
      </w:pPr>
      <w:r>
        <w:t>сельского Совета Советского сельсовета</w:t>
      </w:r>
    </w:p>
    <w:p w:rsidR="00B47280" w:rsidRDefault="006E763F">
      <w:pPr>
        <w:pStyle w:val="a3"/>
        <w:jc w:val="right"/>
      </w:pPr>
      <w:r>
        <w:t xml:space="preserve">от 3 сентября 2014 г. № 21 </w:t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Фрагмент карты "Карта 5. Фрагмент сводной карты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(основной чертеж) генерального плана территории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муниципального образования на территорию населенных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пунктов: п. Советский, с. Вершинино, с. Картмазово,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 xml:space="preserve">д. Красново, п. Красный, с. Малое Мурашкино, 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д. Малые Бакалды, д. Медвежий Лог, с. Нелюбово,</w:t>
      </w:r>
    </w:p>
    <w:p w:rsidR="00B47280" w:rsidRDefault="006E763F">
      <w:pPr>
        <w:pStyle w:val="a3"/>
        <w:jc w:val="center"/>
      </w:pPr>
      <w:r>
        <w:rPr>
          <w:b/>
          <w:bCs/>
        </w:rPr>
        <w:t xml:space="preserve"> д. Николаевка, с. Рождествено"</w:t>
      </w:r>
    </w:p>
    <w:p w:rsidR="00B47280" w:rsidRDefault="00B47280">
      <w:pPr>
        <w:pStyle w:val="a3"/>
        <w:jc w:val="center"/>
      </w:pPr>
    </w:p>
    <w:p w:rsidR="00B47280" w:rsidRDefault="005A1C7F">
      <w:pPr>
        <w:pStyle w:val="a3"/>
        <w:jc w:val="center"/>
      </w:pPr>
      <w:r>
        <w:rPr>
          <w:noProof/>
        </w:rPr>
        <w:drawing>
          <wp:inline distT="0" distB="0" distL="0" distR="0" wp14:anchorId="1F1102B3" wp14:editId="6AA14A3E">
            <wp:extent cx="4943475" cy="43148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075CCA" w:rsidRDefault="00075CCA">
      <w:pPr>
        <w:pStyle w:val="a3"/>
        <w:jc w:val="center"/>
      </w:pPr>
    </w:p>
    <w:p w:rsidR="00075CCA" w:rsidRDefault="00075CCA">
      <w:pPr>
        <w:pStyle w:val="a3"/>
        <w:jc w:val="center"/>
      </w:pPr>
    </w:p>
    <w:p w:rsidR="00B47280" w:rsidRDefault="006E763F">
      <w:pPr>
        <w:pStyle w:val="a3"/>
        <w:jc w:val="right"/>
      </w:pPr>
      <w:r>
        <w:lastRenderedPageBreak/>
        <w:t>ПРИЛОЖЕНИЕ 3.3</w:t>
      </w:r>
    </w:p>
    <w:p w:rsidR="00B47280" w:rsidRDefault="006E763F">
      <w:pPr>
        <w:pStyle w:val="a3"/>
        <w:jc w:val="right"/>
      </w:pPr>
      <w:r>
        <w:t>к изменениям в генеральный план Советского сельсовета</w:t>
      </w:r>
    </w:p>
    <w:p w:rsidR="00B47280" w:rsidRDefault="006E763F">
      <w:pPr>
        <w:pStyle w:val="a3"/>
        <w:jc w:val="right"/>
      </w:pPr>
      <w:r>
        <w:t>Большемурашкинского муниципального района</w:t>
      </w:r>
    </w:p>
    <w:p w:rsidR="00B47280" w:rsidRDefault="006E763F">
      <w:pPr>
        <w:pStyle w:val="a3"/>
        <w:jc w:val="right"/>
      </w:pPr>
      <w:r>
        <w:t>Нижегородской области, утвержденный решением</w:t>
      </w:r>
    </w:p>
    <w:p w:rsidR="00B47280" w:rsidRDefault="006E763F">
      <w:pPr>
        <w:pStyle w:val="a3"/>
        <w:jc w:val="right"/>
      </w:pPr>
      <w:r>
        <w:t>сельского Совета Советского сельсовета</w:t>
      </w:r>
    </w:p>
    <w:p w:rsidR="00B47280" w:rsidRDefault="006E763F">
      <w:pPr>
        <w:pStyle w:val="a3"/>
        <w:jc w:val="right"/>
      </w:pPr>
      <w:r>
        <w:t xml:space="preserve">от 3 сентября 2014 г. № 21 </w:t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Фрагмент карты "Карта 6. Карта административных границ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и функциональных зон на территории населенных пунктов: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п. Советский, с. Вершинино, с. Картмазово, д. Красново,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п. Красный, с. Малое Мурашкино, д. Малые Бакалды,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 xml:space="preserve"> д. Медвежий Лог, с. Нелюбово, д. Николаевка,</w:t>
      </w:r>
    </w:p>
    <w:p w:rsidR="00B47280" w:rsidRDefault="006E763F">
      <w:pPr>
        <w:pStyle w:val="a3"/>
        <w:jc w:val="center"/>
      </w:pPr>
      <w:r>
        <w:rPr>
          <w:b/>
          <w:bCs/>
        </w:rPr>
        <w:t xml:space="preserve"> с. Рождествено"</w:t>
      </w:r>
    </w:p>
    <w:p w:rsidR="00B47280" w:rsidRDefault="00B47280">
      <w:pPr>
        <w:pStyle w:val="a3"/>
        <w:jc w:val="center"/>
      </w:pPr>
    </w:p>
    <w:p w:rsidR="00B47280" w:rsidRDefault="005A1C7F">
      <w:pPr>
        <w:pStyle w:val="a3"/>
        <w:jc w:val="center"/>
      </w:pPr>
      <w:r>
        <w:rPr>
          <w:noProof/>
        </w:rPr>
        <w:drawing>
          <wp:inline distT="0" distB="0" distL="0" distR="0" wp14:anchorId="48AA15B9" wp14:editId="401034F2">
            <wp:extent cx="4991100" cy="44100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075CCA" w:rsidRDefault="00075CCA">
      <w:pPr>
        <w:pStyle w:val="a3"/>
        <w:jc w:val="center"/>
      </w:pPr>
    </w:p>
    <w:p w:rsidR="00075CCA" w:rsidRDefault="00075CCA">
      <w:pPr>
        <w:pStyle w:val="a3"/>
        <w:jc w:val="center"/>
      </w:pPr>
    </w:p>
    <w:p w:rsidR="00B47280" w:rsidRDefault="006E763F">
      <w:pPr>
        <w:pStyle w:val="a3"/>
        <w:jc w:val="right"/>
      </w:pPr>
      <w:r>
        <w:lastRenderedPageBreak/>
        <w:t>ПРИЛОЖЕНИЕ 3.4</w:t>
      </w:r>
    </w:p>
    <w:p w:rsidR="00B47280" w:rsidRDefault="006E763F">
      <w:pPr>
        <w:pStyle w:val="a3"/>
        <w:jc w:val="right"/>
      </w:pPr>
      <w:r>
        <w:t>к изменениям в генеральный план Советского сельсовета</w:t>
      </w:r>
    </w:p>
    <w:p w:rsidR="00B47280" w:rsidRDefault="006E763F">
      <w:pPr>
        <w:pStyle w:val="a3"/>
        <w:jc w:val="right"/>
      </w:pPr>
      <w:r>
        <w:t>Большемурашкинского муниципального района</w:t>
      </w:r>
    </w:p>
    <w:p w:rsidR="00B47280" w:rsidRDefault="006E763F">
      <w:pPr>
        <w:pStyle w:val="a3"/>
        <w:jc w:val="right"/>
      </w:pPr>
      <w:r>
        <w:t>Нижегородской области, утвержденный решением</w:t>
      </w:r>
    </w:p>
    <w:p w:rsidR="00B47280" w:rsidRDefault="006E763F">
      <w:pPr>
        <w:pStyle w:val="a3"/>
        <w:jc w:val="right"/>
      </w:pPr>
      <w:r>
        <w:t>сельского Совета Советского сельсовета</w:t>
      </w:r>
    </w:p>
    <w:p w:rsidR="00B47280" w:rsidRDefault="006E763F">
      <w:pPr>
        <w:pStyle w:val="a3"/>
        <w:jc w:val="right"/>
      </w:pPr>
      <w:r>
        <w:t xml:space="preserve">от 3 сентября 2014 г. № 21 </w:t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Фрагмент карты "Карта 7. Карта размещения объектов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 xml:space="preserve"> капитального строительства инженерного обеспечения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 xml:space="preserve"> на территории населенных пунктов: п. Советский, с. Вершинино, 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с. Картмазово, д. Красново, п. Красный, с. Малое Мурашкино,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 xml:space="preserve"> д. Малые Бакалды, д. Медвежий Лог, с. Нелюбово,</w:t>
      </w:r>
    </w:p>
    <w:p w:rsidR="00B47280" w:rsidRDefault="006E763F">
      <w:pPr>
        <w:pStyle w:val="a3"/>
        <w:jc w:val="center"/>
      </w:pPr>
      <w:r>
        <w:rPr>
          <w:b/>
          <w:bCs/>
        </w:rPr>
        <w:t>д. Николаевка, с. Рождествено"</w:t>
      </w:r>
    </w:p>
    <w:p w:rsidR="00B47280" w:rsidRDefault="00B47280">
      <w:pPr>
        <w:pStyle w:val="a3"/>
        <w:jc w:val="center"/>
      </w:pPr>
    </w:p>
    <w:p w:rsidR="00B47280" w:rsidRDefault="005A1C7F">
      <w:pPr>
        <w:pStyle w:val="a3"/>
        <w:jc w:val="center"/>
      </w:pPr>
      <w:r>
        <w:rPr>
          <w:noProof/>
        </w:rPr>
        <w:drawing>
          <wp:inline distT="0" distB="0" distL="0" distR="0" wp14:anchorId="48CC007B" wp14:editId="553B3CFC">
            <wp:extent cx="5162550" cy="4343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075CCA" w:rsidRDefault="00075CCA">
      <w:pPr>
        <w:pStyle w:val="a3"/>
        <w:jc w:val="center"/>
      </w:pPr>
    </w:p>
    <w:p w:rsidR="00075CCA" w:rsidRDefault="00075CCA">
      <w:pPr>
        <w:pStyle w:val="a3"/>
        <w:jc w:val="center"/>
      </w:pPr>
    </w:p>
    <w:p w:rsidR="0097021A" w:rsidRDefault="0097021A">
      <w:pPr>
        <w:pStyle w:val="a3"/>
        <w:jc w:val="right"/>
        <w:sectPr w:rsidR="0097021A" w:rsidSect="0097021A">
          <w:pgSz w:w="12240" w:h="15840"/>
          <w:pgMar w:top="1134" w:right="851" w:bottom="1134" w:left="1701" w:header="720" w:footer="720" w:gutter="0"/>
          <w:cols w:space="720"/>
          <w:noEndnote/>
        </w:sectPr>
      </w:pPr>
    </w:p>
    <w:p w:rsidR="00B47280" w:rsidRDefault="006E763F">
      <w:pPr>
        <w:pStyle w:val="a3"/>
        <w:jc w:val="right"/>
      </w:pPr>
      <w:r>
        <w:lastRenderedPageBreak/>
        <w:t>ПРИЛОЖЕНИЕ 3.5</w:t>
      </w:r>
    </w:p>
    <w:p w:rsidR="00B47280" w:rsidRDefault="006E763F">
      <w:pPr>
        <w:pStyle w:val="a3"/>
        <w:jc w:val="right"/>
      </w:pPr>
      <w:r>
        <w:t>к изменениям в генеральный план Советского сельсовета</w:t>
      </w:r>
    </w:p>
    <w:p w:rsidR="00B47280" w:rsidRDefault="006E763F">
      <w:pPr>
        <w:pStyle w:val="a3"/>
        <w:jc w:val="right"/>
      </w:pPr>
      <w:r>
        <w:t>Большемурашкинского муниципального района</w:t>
      </w:r>
    </w:p>
    <w:p w:rsidR="00B47280" w:rsidRDefault="006E763F">
      <w:pPr>
        <w:pStyle w:val="a3"/>
        <w:jc w:val="right"/>
      </w:pPr>
      <w:r>
        <w:t>Нижегородской области, утвержденный решением</w:t>
      </w:r>
    </w:p>
    <w:p w:rsidR="00B47280" w:rsidRDefault="006E763F">
      <w:pPr>
        <w:pStyle w:val="a3"/>
        <w:jc w:val="right"/>
      </w:pPr>
      <w:r>
        <w:t>сельского Совета Советского сельсовета</w:t>
      </w:r>
    </w:p>
    <w:p w:rsidR="00B47280" w:rsidRDefault="006E763F">
      <w:pPr>
        <w:pStyle w:val="a3"/>
        <w:jc w:val="right"/>
      </w:pPr>
      <w:r>
        <w:t xml:space="preserve">от 3 сентября 2014 г. № 21 </w:t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Фрагмент карты "Карта 8. Карта размещения объектов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капитального строительства инженерного обеспечения</w:t>
      </w:r>
    </w:p>
    <w:p w:rsidR="00B47280" w:rsidRDefault="006E763F">
      <w:pPr>
        <w:pStyle w:val="a3"/>
        <w:jc w:val="center"/>
      </w:pPr>
      <w:r>
        <w:rPr>
          <w:b/>
          <w:bCs/>
        </w:rPr>
        <w:t>на территории населенного пункта п. Советский"</w:t>
      </w:r>
    </w:p>
    <w:p w:rsidR="00B47280" w:rsidRDefault="00B47280">
      <w:pPr>
        <w:pStyle w:val="a3"/>
        <w:jc w:val="center"/>
      </w:pPr>
    </w:p>
    <w:p w:rsidR="00B47280" w:rsidRDefault="005A1C7F">
      <w:pPr>
        <w:pStyle w:val="a3"/>
        <w:jc w:val="center"/>
      </w:pPr>
      <w:r>
        <w:rPr>
          <w:noProof/>
        </w:rPr>
        <w:drawing>
          <wp:inline distT="0" distB="0" distL="0" distR="0" wp14:anchorId="046E981A" wp14:editId="21CDCD1A">
            <wp:extent cx="7362825" cy="24669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075CCA" w:rsidRDefault="00075CCA">
      <w:pPr>
        <w:pStyle w:val="a3"/>
        <w:jc w:val="right"/>
      </w:pPr>
    </w:p>
    <w:p w:rsidR="00075CCA" w:rsidRDefault="00075CCA">
      <w:pPr>
        <w:pStyle w:val="a3"/>
        <w:jc w:val="right"/>
      </w:pPr>
    </w:p>
    <w:p w:rsidR="0097021A" w:rsidRDefault="0097021A">
      <w:pPr>
        <w:pStyle w:val="a3"/>
        <w:jc w:val="right"/>
        <w:sectPr w:rsidR="0097021A" w:rsidSect="0097021A">
          <w:pgSz w:w="15840" w:h="12240" w:orient="landscape"/>
          <w:pgMar w:top="851" w:right="1134" w:bottom="1701" w:left="1134" w:header="720" w:footer="720" w:gutter="0"/>
          <w:cols w:space="720"/>
          <w:noEndnote/>
        </w:sectPr>
      </w:pPr>
    </w:p>
    <w:p w:rsidR="00075CCA" w:rsidRDefault="00075CCA">
      <w:pPr>
        <w:pStyle w:val="a3"/>
        <w:jc w:val="right"/>
      </w:pPr>
    </w:p>
    <w:p w:rsidR="00075CCA" w:rsidRDefault="00075CCA">
      <w:pPr>
        <w:pStyle w:val="a3"/>
        <w:jc w:val="right"/>
      </w:pPr>
    </w:p>
    <w:p w:rsidR="00075CCA" w:rsidRDefault="00075CCA">
      <w:pPr>
        <w:pStyle w:val="a3"/>
        <w:jc w:val="right"/>
      </w:pPr>
    </w:p>
    <w:p w:rsidR="00B47280" w:rsidRDefault="006E763F">
      <w:pPr>
        <w:pStyle w:val="a3"/>
        <w:jc w:val="right"/>
      </w:pPr>
      <w:r>
        <w:t>ПРИЛОЖЕНИЕ 4.1</w:t>
      </w:r>
    </w:p>
    <w:p w:rsidR="00B47280" w:rsidRDefault="006E763F">
      <w:pPr>
        <w:pStyle w:val="a3"/>
        <w:jc w:val="right"/>
      </w:pPr>
      <w:r>
        <w:t>к изменениям в генеральный план Советского сельсовета</w:t>
      </w:r>
    </w:p>
    <w:p w:rsidR="00B47280" w:rsidRDefault="006E763F">
      <w:pPr>
        <w:pStyle w:val="a3"/>
        <w:jc w:val="right"/>
      </w:pPr>
      <w:r>
        <w:t>Большемурашкинского муниципального района</w:t>
      </w:r>
    </w:p>
    <w:p w:rsidR="00B47280" w:rsidRDefault="006E763F">
      <w:pPr>
        <w:pStyle w:val="a3"/>
        <w:jc w:val="right"/>
      </w:pPr>
      <w:r>
        <w:t>Нижегородской области, утвержденный решением</w:t>
      </w:r>
    </w:p>
    <w:p w:rsidR="00B47280" w:rsidRDefault="006E763F">
      <w:pPr>
        <w:pStyle w:val="a3"/>
        <w:jc w:val="right"/>
      </w:pPr>
      <w:r>
        <w:t>сельского Совета Советского сельсовета</w:t>
      </w:r>
    </w:p>
    <w:p w:rsidR="00B47280" w:rsidRDefault="006E763F">
      <w:pPr>
        <w:pStyle w:val="a3"/>
        <w:jc w:val="right"/>
      </w:pPr>
      <w:r>
        <w:t xml:space="preserve">от 3 сентября 2014 г. № 21 </w:t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Фрагмент карты "Карта 4. Сводная карта (основной чертеж)</w:t>
      </w:r>
    </w:p>
    <w:p w:rsidR="00B47280" w:rsidRDefault="006E763F">
      <w:pPr>
        <w:pStyle w:val="a3"/>
        <w:jc w:val="center"/>
      </w:pPr>
      <w:r>
        <w:rPr>
          <w:b/>
          <w:bCs/>
        </w:rPr>
        <w:t>генерального плана территории муниципального образования"</w:t>
      </w:r>
    </w:p>
    <w:p w:rsidR="00B47280" w:rsidRDefault="00B47280">
      <w:pPr>
        <w:pStyle w:val="a3"/>
        <w:jc w:val="center"/>
      </w:pPr>
    </w:p>
    <w:p w:rsidR="00B47280" w:rsidRDefault="005A1C7F">
      <w:pPr>
        <w:pStyle w:val="a3"/>
        <w:jc w:val="center"/>
      </w:pPr>
      <w:r>
        <w:rPr>
          <w:noProof/>
        </w:rPr>
        <w:drawing>
          <wp:inline distT="0" distB="0" distL="0" distR="0" wp14:anchorId="28BB1241" wp14:editId="2BB81DB5">
            <wp:extent cx="4600575" cy="42195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075CCA" w:rsidRDefault="00075CCA">
      <w:pPr>
        <w:pStyle w:val="a3"/>
        <w:jc w:val="center"/>
      </w:pPr>
    </w:p>
    <w:p w:rsidR="00075CCA" w:rsidRDefault="00075CCA">
      <w:pPr>
        <w:pStyle w:val="a3"/>
        <w:jc w:val="center"/>
      </w:pPr>
    </w:p>
    <w:p w:rsidR="00075CCA" w:rsidRDefault="00075CCA">
      <w:pPr>
        <w:pStyle w:val="a3"/>
        <w:jc w:val="center"/>
      </w:pPr>
    </w:p>
    <w:p w:rsidR="00075CCA" w:rsidRDefault="00075CCA">
      <w:pPr>
        <w:pStyle w:val="a3"/>
        <w:jc w:val="center"/>
      </w:pPr>
    </w:p>
    <w:p w:rsidR="00075CCA" w:rsidRDefault="00075CCA">
      <w:pPr>
        <w:pStyle w:val="a3"/>
        <w:jc w:val="center"/>
      </w:pPr>
    </w:p>
    <w:p w:rsidR="00075CCA" w:rsidRDefault="00075CCA">
      <w:pPr>
        <w:pStyle w:val="a3"/>
        <w:jc w:val="center"/>
      </w:pPr>
    </w:p>
    <w:p w:rsidR="00075CCA" w:rsidRDefault="00075CCA">
      <w:pPr>
        <w:pStyle w:val="a3"/>
        <w:jc w:val="center"/>
      </w:pPr>
    </w:p>
    <w:p w:rsidR="00B47280" w:rsidRDefault="006E763F">
      <w:pPr>
        <w:pStyle w:val="a3"/>
        <w:jc w:val="right"/>
      </w:pPr>
      <w:r>
        <w:t>ПРИЛОЖЕНИЕ 4.2</w:t>
      </w:r>
    </w:p>
    <w:p w:rsidR="00B47280" w:rsidRDefault="006E763F">
      <w:pPr>
        <w:pStyle w:val="a3"/>
        <w:jc w:val="right"/>
      </w:pPr>
      <w:r>
        <w:t>к изменениям в генеральный план Советского сельсовета</w:t>
      </w:r>
    </w:p>
    <w:p w:rsidR="00B47280" w:rsidRDefault="006E763F">
      <w:pPr>
        <w:pStyle w:val="a3"/>
        <w:jc w:val="right"/>
      </w:pPr>
      <w:r>
        <w:t>Большемурашкинского муниципального района</w:t>
      </w:r>
    </w:p>
    <w:p w:rsidR="00B47280" w:rsidRDefault="006E763F">
      <w:pPr>
        <w:pStyle w:val="a3"/>
        <w:jc w:val="right"/>
      </w:pPr>
      <w:r>
        <w:t>Нижегородской области, утвержденный решением</w:t>
      </w:r>
    </w:p>
    <w:p w:rsidR="00B47280" w:rsidRDefault="006E763F">
      <w:pPr>
        <w:pStyle w:val="a3"/>
        <w:jc w:val="right"/>
      </w:pPr>
      <w:r>
        <w:t>сельского Совета Советского сельсовета</w:t>
      </w:r>
    </w:p>
    <w:p w:rsidR="00B47280" w:rsidRDefault="006E763F">
      <w:pPr>
        <w:pStyle w:val="a3"/>
        <w:jc w:val="right"/>
      </w:pPr>
      <w:r>
        <w:t xml:space="preserve">от 3 сентября 2014 г. № 21 </w:t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Фрагмент карты "Карта 5. Фрагмент сводной карты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(основной чертеж) генерального плана территории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муниципального образования на территорию населенных пунктов: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п. Советский, с. Вершинино, с. Картмазово, д. Красново,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п. Красный, с. Малое Мурашкино, д. Малые Бакалды,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д. Медвежий Лог, с. Нелюбово, д. Николаевка,</w:t>
      </w:r>
    </w:p>
    <w:p w:rsidR="00B47280" w:rsidRDefault="006E763F">
      <w:pPr>
        <w:pStyle w:val="a3"/>
        <w:jc w:val="center"/>
      </w:pPr>
      <w:r>
        <w:rPr>
          <w:b/>
          <w:bCs/>
        </w:rPr>
        <w:t>с. Рождествено"</w:t>
      </w:r>
    </w:p>
    <w:p w:rsidR="00B47280" w:rsidRDefault="00B47280">
      <w:pPr>
        <w:pStyle w:val="a3"/>
        <w:jc w:val="center"/>
      </w:pPr>
    </w:p>
    <w:p w:rsidR="00B47280" w:rsidRDefault="005A1C7F">
      <w:pPr>
        <w:pStyle w:val="a3"/>
        <w:jc w:val="center"/>
      </w:pPr>
      <w:r>
        <w:rPr>
          <w:noProof/>
        </w:rPr>
        <w:drawing>
          <wp:inline distT="0" distB="0" distL="0" distR="0" wp14:anchorId="51587747" wp14:editId="49E4C66B">
            <wp:extent cx="5391150" cy="45624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6E763F">
      <w:pPr>
        <w:pStyle w:val="a3"/>
        <w:jc w:val="right"/>
      </w:pPr>
      <w:r>
        <w:t>ПРИЛОЖЕНИЕ 4.3</w:t>
      </w:r>
    </w:p>
    <w:p w:rsidR="00B47280" w:rsidRDefault="006E763F">
      <w:pPr>
        <w:pStyle w:val="a3"/>
        <w:jc w:val="right"/>
      </w:pPr>
      <w:r>
        <w:t>к изменениям в генеральный план Советского сельсовета</w:t>
      </w:r>
    </w:p>
    <w:p w:rsidR="00B47280" w:rsidRDefault="006E763F">
      <w:pPr>
        <w:pStyle w:val="a3"/>
        <w:jc w:val="right"/>
      </w:pPr>
      <w:r>
        <w:t>Большемурашкинского муниципального района</w:t>
      </w:r>
    </w:p>
    <w:p w:rsidR="00B47280" w:rsidRDefault="006E763F">
      <w:pPr>
        <w:pStyle w:val="a3"/>
        <w:jc w:val="right"/>
      </w:pPr>
      <w:r>
        <w:t>Нижегородской области, утвержденный решением</w:t>
      </w:r>
    </w:p>
    <w:p w:rsidR="00B47280" w:rsidRDefault="006E763F">
      <w:pPr>
        <w:pStyle w:val="a3"/>
        <w:jc w:val="right"/>
      </w:pPr>
      <w:r>
        <w:t>сельского Совета Советского сельсовета</w:t>
      </w:r>
    </w:p>
    <w:p w:rsidR="00B47280" w:rsidRDefault="006E763F">
      <w:pPr>
        <w:pStyle w:val="a3"/>
        <w:jc w:val="right"/>
      </w:pPr>
      <w:r>
        <w:t xml:space="preserve">от 3 сентября 2014 г. № 21 </w:t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Фрагмент карты "Карта 6. Карта административных границ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и функциональных зон на территории населенных пунктов: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п. Советский, с. Вершинино, с. Картмазово, д. Красново,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п. Красный, с. Малое Мурашкино, д. Малые Бакалды,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д. Медвежий Лог, с. Нелюбово, д. Николаевка,</w:t>
      </w:r>
    </w:p>
    <w:p w:rsidR="00B47280" w:rsidRDefault="006E763F">
      <w:pPr>
        <w:pStyle w:val="a3"/>
        <w:jc w:val="center"/>
      </w:pPr>
      <w:r>
        <w:rPr>
          <w:b/>
          <w:bCs/>
        </w:rPr>
        <w:t>с. Рождествено"</w:t>
      </w:r>
    </w:p>
    <w:p w:rsidR="00B47280" w:rsidRDefault="00B47280">
      <w:pPr>
        <w:pStyle w:val="a3"/>
        <w:jc w:val="center"/>
      </w:pPr>
    </w:p>
    <w:p w:rsidR="00B47280" w:rsidRDefault="005A1C7F">
      <w:pPr>
        <w:pStyle w:val="a3"/>
        <w:jc w:val="center"/>
      </w:pPr>
      <w:r>
        <w:rPr>
          <w:noProof/>
        </w:rPr>
        <w:drawing>
          <wp:inline distT="0" distB="0" distL="0" distR="0" wp14:anchorId="689CD8BA" wp14:editId="643339F3">
            <wp:extent cx="4714875" cy="41814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075CCA" w:rsidRDefault="00075CCA">
      <w:pPr>
        <w:pStyle w:val="a3"/>
        <w:jc w:val="right"/>
      </w:pPr>
    </w:p>
    <w:p w:rsidR="00075CCA" w:rsidRDefault="00075CCA">
      <w:pPr>
        <w:pStyle w:val="a3"/>
        <w:jc w:val="right"/>
      </w:pPr>
    </w:p>
    <w:p w:rsidR="00075CCA" w:rsidRDefault="00075CCA">
      <w:pPr>
        <w:pStyle w:val="a3"/>
        <w:jc w:val="right"/>
      </w:pPr>
    </w:p>
    <w:p w:rsidR="00B47280" w:rsidRDefault="006E763F">
      <w:pPr>
        <w:pStyle w:val="a3"/>
        <w:jc w:val="right"/>
      </w:pPr>
      <w:r>
        <w:t>ПРИЛОЖЕНИЕ 4.4</w:t>
      </w:r>
    </w:p>
    <w:p w:rsidR="00B47280" w:rsidRDefault="006E763F">
      <w:pPr>
        <w:pStyle w:val="a3"/>
        <w:jc w:val="right"/>
      </w:pPr>
      <w:r>
        <w:t>к изменениям в генеральный план Советского сельсовета</w:t>
      </w:r>
    </w:p>
    <w:p w:rsidR="00B47280" w:rsidRDefault="006E763F">
      <w:pPr>
        <w:pStyle w:val="a3"/>
        <w:jc w:val="right"/>
      </w:pPr>
      <w:r>
        <w:t>Большемурашкинского муниципального района</w:t>
      </w:r>
    </w:p>
    <w:p w:rsidR="00B47280" w:rsidRDefault="006E763F">
      <w:pPr>
        <w:pStyle w:val="a3"/>
        <w:jc w:val="right"/>
      </w:pPr>
      <w:r>
        <w:t>Нижегородской области, утвержденный решением</w:t>
      </w:r>
    </w:p>
    <w:p w:rsidR="00B47280" w:rsidRDefault="006E763F">
      <w:pPr>
        <w:pStyle w:val="a3"/>
        <w:jc w:val="right"/>
      </w:pPr>
      <w:r>
        <w:t>сельского Совета Советского сельсовета</w:t>
      </w:r>
    </w:p>
    <w:p w:rsidR="00B47280" w:rsidRDefault="006E763F">
      <w:pPr>
        <w:pStyle w:val="a3"/>
        <w:jc w:val="right"/>
      </w:pPr>
      <w:r>
        <w:t xml:space="preserve">от 3 сентября 2014 г. № 21 </w:t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Фрагмент карты "Карта 7. Карта размещения объектов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капитального строительства инженерного обеспечения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на территории населенных пунктов: п. Советский, с. Вершинино,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с. Картмазово, д. Красново, п. Красный, с. Малое Мурашкино,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д. Малые Бакалды, д. Медвежий Лог, с. Нелюбово,</w:t>
      </w:r>
    </w:p>
    <w:p w:rsidR="00B47280" w:rsidRDefault="006E763F">
      <w:pPr>
        <w:pStyle w:val="a3"/>
        <w:jc w:val="center"/>
      </w:pPr>
      <w:r>
        <w:rPr>
          <w:b/>
          <w:bCs/>
        </w:rPr>
        <w:t>д. Николаевка, с. Рождествено"</w:t>
      </w:r>
    </w:p>
    <w:p w:rsidR="00B47280" w:rsidRDefault="00B47280">
      <w:pPr>
        <w:pStyle w:val="a3"/>
        <w:jc w:val="center"/>
      </w:pPr>
    </w:p>
    <w:p w:rsidR="00B47280" w:rsidRDefault="005A1C7F">
      <w:pPr>
        <w:pStyle w:val="a3"/>
        <w:jc w:val="center"/>
      </w:pPr>
      <w:r>
        <w:rPr>
          <w:noProof/>
        </w:rPr>
        <w:drawing>
          <wp:inline distT="0" distB="0" distL="0" distR="0" wp14:anchorId="1C430C13" wp14:editId="533304DA">
            <wp:extent cx="4867275" cy="46863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280" w:rsidRDefault="00B47280">
      <w:pPr>
        <w:pStyle w:val="a3"/>
        <w:jc w:val="center"/>
      </w:pPr>
    </w:p>
    <w:p w:rsidR="0097021A" w:rsidRDefault="0097021A">
      <w:pPr>
        <w:pStyle w:val="a3"/>
        <w:jc w:val="center"/>
        <w:sectPr w:rsidR="0097021A" w:rsidSect="0097021A">
          <w:pgSz w:w="12240" w:h="15840"/>
          <w:pgMar w:top="1134" w:right="851" w:bottom="1134" w:left="1701" w:header="720" w:footer="720" w:gutter="0"/>
          <w:cols w:space="720"/>
          <w:noEndnote/>
        </w:sectPr>
      </w:pP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075CCA" w:rsidRDefault="00075CCA">
      <w:pPr>
        <w:pStyle w:val="a3"/>
        <w:jc w:val="right"/>
      </w:pPr>
    </w:p>
    <w:p w:rsidR="00B47280" w:rsidRDefault="006E763F">
      <w:pPr>
        <w:pStyle w:val="a3"/>
        <w:jc w:val="right"/>
      </w:pPr>
      <w:r>
        <w:t>ПРИЛОЖЕНИЕ 4.5</w:t>
      </w:r>
    </w:p>
    <w:p w:rsidR="00B47280" w:rsidRDefault="006E763F">
      <w:pPr>
        <w:pStyle w:val="a3"/>
        <w:jc w:val="right"/>
      </w:pPr>
      <w:r>
        <w:t>к изменениям в генеральный план Советского сельсовета</w:t>
      </w:r>
    </w:p>
    <w:p w:rsidR="00B47280" w:rsidRDefault="006E763F">
      <w:pPr>
        <w:pStyle w:val="a3"/>
        <w:jc w:val="right"/>
      </w:pPr>
      <w:r>
        <w:t>Большемурашкинского муниципального района</w:t>
      </w:r>
    </w:p>
    <w:p w:rsidR="00B47280" w:rsidRDefault="006E763F">
      <w:pPr>
        <w:pStyle w:val="a3"/>
        <w:jc w:val="right"/>
      </w:pPr>
      <w:r>
        <w:t>Нижегородской области, утвержденный решением</w:t>
      </w:r>
    </w:p>
    <w:p w:rsidR="00B47280" w:rsidRDefault="006E763F">
      <w:pPr>
        <w:pStyle w:val="a3"/>
        <w:jc w:val="right"/>
      </w:pPr>
      <w:r>
        <w:t>сельского Совета Советского сельсовета</w:t>
      </w:r>
    </w:p>
    <w:p w:rsidR="00B47280" w:rsidRDefault="006E763F">
      <w:pPr>
        <w:pStyle w:val="a3"/>
        <w:jc w:val="right"/>
      </w:pPr>
      <w:r>
        <w:t xml:space="preserve">от 3 сентября 2014 г. № 21 </w:t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Фрагмент карты "Карта 8. Карта размещения объектов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 xml:space="preserve"> капитального строительства инженерного обеспечения</w:t>
      </w:r>
    </w:p>
    <w:p w:rsidR="00B47280" w:rsidRDefault="006E763F">
      <w:pPr>
        <w:pStyle w:val="a3"/>
        <w:jc w:val="center"/>
      </w:pPr>
      <w:r>
        <w:rPr>
          <w:b/>
          <w:bCs/>
        </w:rPr>
        <w:t>на территории населенного пункта п. Советский"</w:t>
      </w:r>
    </w:p>
    <w:p w:rsidR="00B47280" w:rsidRDefault="00B47280">
      <w:pPr>
        <w:pStyle w:val="a3"/>
        <w:jc w:val="center"/>
      </w:pPr>
    </w:p>
    <w:p w:rsidR="00B47280" w:rsidRDefault="005A1C7F">
      <w:pPr>
        <w:pStyle w:val="a3"/>
        <w:jc w:val="center"/>
      </w:pPr>
      <w:r>
        <w:rPr>
          <w:noProof/>
        </w:rPr>
        <w:drawing>
          <wp:inline distT="0" distB="0" distL="0" distR="0" wp14:anchorId="0245E459" wp14:editId="4E55E8E6">
            <wp:extent cx="7419975" cy="24860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97021A" w:rsidRDefault="0097021A">
      <w:pPr>
        <w:pStyle w:val="a3"/>
        <w:jc w:val="center"/>
        <w:sectPr w:rsidR="0097021A" w:rsidSect="0097021A">
          <w:pgSz w:w="15840" w:h="12240" w:orient="landscape"/>
          <w:pgMar w:top="851" w:right="1134" w:bottom="1701" w:left="1134" w:header="720" w:footer="720" w:gutter="0"/>
          <w:cols w:space="720"/>
          <w:noEndnote/>
        </w:sectPr>
      </w:pPr>
    </w:p>
    <w:p w:rsidR="00B47280" w:rsidRDefault="006E763F">
      <w:pPr>
        <w:pStyle w:val="a3"/>
        <w:jc w:val="right"/>
      </w:pPr>
      <w:r>
        <w:lastRenderedPageBreak/>
        <w:t>ПРИЛОЖЕНИЕ 4.6</w:t>
      </w:r>
    </w:p>
    <w:p w:rsidR="00B47280" w:rsidRDefault="006E763F">
      <w:pPr>
        <w:pStyle w:val="a3"/>
        <w:jc w:val="right"/>
      </w:pPr>
      <w:r>
        <w:t>к изменениям в генеральный план Советского сельсовета</w:t>
      </w:r>
    </w:p>
    <w:p w:rsidR="00B47280" w:rsidRDefault="006E763F">
      <w:pPr>
        <w:pStyle w:val="a3"/>
        <w:jc w:val="right"/>
      </w:pPr>
      <w:r>
        <w:t>Большемурашкинского муниципального района</w:t>
      </w:r>
    </w:p>
    <w:p w:rsidR="00B47280" w:rsidRDefault="006E763F">
      <w:pPr>
        <w:pStyle w:val="a3"/>
        <w:jc w:val="right"/>
      </w:pPr>
      <w:r>
        <w:t>Нижегородской области, утвержденный решением</w:t>
      </w:r>
    </w:p>
    <w:p w:rsidR="00B47280" w:rsidRDefault="006E763F">
      <w:pPr>
        <w:pStyle w:val="a3"/>
        <w:jc w:val="right"/>
      </w:pPr>
      <w:r>
        <w:t>сельского Совета Советского сельсовета</w:t>
      </w:r>
    </w:p>
    <w:p w:rsidR="00B47280" w:rsidRDefault="006E763F">
      <w:pPr>
        <w:pStyle w:val="a3"/>
        <w:jc w:val="right"/>
      </w:pPr>
      <w:r>
        <w:t xml:space="preserve">от 3 сентября 2014 г. № 21 </w:t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Фрагмент карты "Карта 9. Карта дорожно-транспортной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инфраструктуры генерального плана территории</w:t>
      </w:r>
    </w:p>
    <w:p w:rsidR="00B47280" w:rsidRDefault="006E763F">
      <w:pPr>
        <w:pStyle w:val="a3"/>
        <w:jc w:val="center"/>
      </w:pPr>
      <w:r>
        <w:rPr>
          <w:b/>
          <w:bCs/>
        </w:rPr>
        <w:t>муниципального образования"</w:t>
      </w:r>
    </w:p>
    <w:p w:rsidR="00B47280" w:rsidRDefault="00B47280">
      <w:pPr>
        <w:pStyle w:val="a3"/>
        <w:jc w:val="center"/>
      </w:pPr>
    </w:p>
    <w:p w:rsidR="00B47280" w:rsidRDefault="005A1C7F">
      <w:pPr>
        <w:pStyle w:val="a3"/>
        <w:jc w:val="center"/>
      </w:pPr>
      <w:r>
        <w:rPr>
          <w:noProof/>
        </w:rPr>
        <w:drawing>
          <wp:inline distT="0" distB="0" distL="0" distR="0" wp14:anchorId="620196C3" wp14:editId="7201934C">
            <wp:extent cx="4724400" cy="35433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B47280" w:rsidRDefault="00B47280">
      <w:pPr>
        <w:pStyle w:val="a3"/>
        <w:jc w:val="center"/>
      </w:pPr>
    </w:p>
    <w:p w:rsidR="00075CCA" w:rsidRDefault="00075CCA">
      <w:pPr>
        <w:pStyle w:val="a3"/>
        <w:jc w:val="right"/>
      </w:pPr>
    </w:p>
    <w:p w:rsidR="00075CCA" w:rsidRDefault="00075CCA">
      <w:pPr>
        <w:pStyle w:val="a3"/>
        <w:jc w:val="right"/>
      </w:pPr>
    </w:p>
    <w:p w:rsidR="00075CCA" w:rsidRDefault="00075CCA">
      <w:pPr>
        <w:pStyle w:val="a3"/>
        <w:jc w:val="right"/>
      </w:pPr>
    </w:p>
    <w:p w:rsidR="00075CCA" w:rsidRDefault="00075CCA">
      <w:pPr>
        <w:pStyle w:val="a3"/>
        <w:jc w:val="right"/>
      </w:pPr>
    </w:p>
    <w:p w:rsidR="00075CCA" w:rsidRDefault="00075CCA">
      <w:pPr>
        <w:pStyle w:val="a3"/>
        <w:jc w:val="right"/>
      </w:pPr>
    </w:p>
    <w:p w:rsidR="00075CCA" w:rsidRDefault="00075CCA">
      <w:pPr>
        <w:pStyle w:val="a3"/>
        <w:jc w:val="right"/>
      </w:pPr>
    </w:p>
    <w:p w:rsidR="00075CCA" w:rsidRDefault="00075CCA">
      <w:pPr>
        <w:pStyle w:val="a3"/>
        <w:jc w:val="right"/>
      </w:pPr>
    </w:p>
    <w:p w:rsidR="00075CCA" w:rsidRDefault="00075CCA">
      <w:pPr>
        <w:pStyle w:val="a3"/>
        <w:jc w:val="right"/>
      </w:pPr>
    </w:p>
    <w:p w:rsidR="00075CCA" w:rsidRDefault="00075CCA">
      <w:pPr>
        <w:pStyle w:val="a3"/>
        <w:jc w:val="right"/>
      </w:pPr>
    </w:p>
    <w:p w:rsidR="00B47280" w:rsidRDefault="006E763F">
      <w:pPr>
        <w:pStyle w:val="a3"/>
        <w:jc w:val="right"/>
      </w:pPr>
      <w:r>
        <w:lastRenderedPageBreak/>
        <w:t>ПРИЛОЖЕНИЕ 4.7</w:t>
      </w:r>
    </w:p>
    <w:p w:rsidR="00B47280" w:rsidRDefault="006E763F">
      <w:pPr>
        <w:pStyle w:val="a3"/>
        <w:jc w:val="right"/>
      </w:pPr>
      <w:r>
        <w:t>к изменениям в генеральный план Советского сельсовета</w:t>
      </w:r>
    </w:p>
    <w:p w:rsidR="00B47280" w:rsidRDefault="006E763F">
      <w:pPr>
        <w:pStyle w:val="a3"/>
        <w:jc w:val="right"/>
      </w:pPr>
      <w:r>
        <w:t>Большемурашкинского муниципального района</w:t>
      </w:r>
    </w:p>
    <w:p w:rsidR="00B47280" w:rsidRDefault="006E763F">
      <w:pPr>
        <w:pStyle w:val="a3"/>
        <w:jc w:val="right"/>
      </w:pPr>
      <w:r>
        <w:t>Нижегородской области, утвержденный решением</w:t>
      </w:r>
    </w:p>
    <w:p w:rsidR="00B47280" w:rsidRDefault="006E763F">
      <w:pPr>
        <w:pStyle w:val="a3"/>
        <w:jc w:val="right"/>
      </w:pPr>
      <w:r>
        <w:t>сельского Совета Советского сельсовета</w:t>
      </w:r>
    </w:p>
    <w:p w:rsidR="00B47280" w:rsidRDefault="006E763F">
      <w:pPr>
        <w:pStyle w:val="a3"/>
        <w:jc w:val="right"/>
      </w:pPr>
      <w:r>
        <w:t xml:space="preserve">от 3 сентября 2014 г. № 21 </w:t>
      </w:r>
    </w:p>
    <w:p w:rsidR="00B47280" w:rsidRDefault="00B47280">
      <w:pPr>
        <w:pStyle w:val="a3"/>
        <w:jc w:val="center"/>
      </w:pP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Фрагмент карты "Карта 10. Карта планируемого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размещения объектов транспортной инфраструктуры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местного значения населенных пунктов:</w:t>
      </w:r>
      <w:r w:rsidR="0097021A">
        <w:rPr>
          <w:b/>
          <w:bCs/>
        </w:rPr>
        <w:t xml:space="preserve"> </w:t>
      </w:r>
      <w:r>
        <w:rPr>
          <w:b/>
          <w:bCs/>
        </w:rPr>
        <w:t>п. Советский,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с. Вершинино, с. Картмазово, д. Красново, п. Красный,</w:t>
      </w:r>
    </w:p>
    <w:p w:rsidR="00B47280" w:rsidRDefault="006E763F">
      <w:pPr>
        <w:pStyle w:val="a3"/>
        <w:jc w:val="center"/>
        <w:rPr>
          <w:b/>
          <w:bCs/>
        </w:rPr>
      </w:pPr>
      <w:r>
        <w:rPr>
          <w:b/>
          <w:bCs/>
        </w:rPr>
        <w:t>с. Малое Мурашкино, д. Малые Бакалды, д. Медвежий Лог,</w:t>
      </w:r>
    </w:p>
    <w:p w:rsidR="00B47280" w:rsidRDefault="006E763F">
      <w:pPr>
        <w:pStyle w:val="a3"/>
        <w:jc w:val="center"/>
      </w:pPr>
      <w:r>
        <w:rPr>
          <w:b/>
          <w:bCs/>
        </w:rPr>
        <w:t>с. Нелюбово, д. Николаевка, с. Рождествено"</w:t>
      </w:r>
    </w:p>
    <w:p w:rsidR="00B47280" w:rsidRDefault="00B47280">
      <w:pPr>
        <w:pStyle w:val="a3"/>
        <w:jc w:val="center"/>
      </w:pPr>
    </w:p>
    <w:p w:rsidR="00B47280" w:rsidRDefault="005A1C7F">
      <w:pPr>
        <w:pStyle w:val="a3"/>
        <w:jc w:val="center"/>
      </w:pPr>
      <w:r>
        <w:rPr>
          <w:noProof/>
        </w:rPr>
        <w:drawing>
          <wp:inline distT="0" distB="0" distL="0" distR="0" wp14:anchorId="4064A603" wp14:editId="7041A4F7">
            <wp:extent cx="4962525" cy="41433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280" w:rsidRDefault="00B47280">
      <w:pPr>
        <w:pStyle w:val="a3"/>
        <w:jc w:val="center"/>
      </w:pPr>
    </w:p>
    <w:p w:rsidR="006E763F" w:rsidRDefault="006E763F">
      <w:pPr>
        <w:pStyle w:val="a3"/>
      </w:pPr>
    </w:p>
    <w:p w:rsidR="0097021A" w:rsidRDefault="0097021A">
      <w:pPr>
        <w:pStyle w:val="a3"/>
      </w:pPr>
    </w:p>
    <w:sectPr w:rsidR="0097021A" w:rsidSect="0097021A">
      <w:pgSz w:w="12240" w:h="15840"/>
      <w:pgMar w:top="1134" w:right="851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C7F"/>
    <w:rsid w:val="00075CCA"/>
    <w:rsid w:val="002A4988"/>
    <w:rsid w:val="00354599"/>
    <w:rsid w:val="005A1C7F"/>
    <w:rsid w:val="006E763F"/>
    <w:rsid w:val="0097021A"/>
    <w:rsid w:val="00A72FED"/>
    <w:rsid w:val="00B4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ый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</w:style>
  <w:style w:type="paragraph" w:customStyle="1" w:styleId="1">
    <w:name w:val="Нормальный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</w:style>
  <w:style w:type="paragraph" w:customStyle="1" w:styleId="a4">
    <w:name w:val="Заголовок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a5">
    <w:name w:val="Неформатированный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0"/>
      <w:szCs w:val="20"/>
    </w:rPr>
  </w:style>
  <w:style w:type="character" w:styleId="a6">
    <w:name w:val="Hyperlink"/>
    <w:basedOn w:val="a0"/>
    <w:uiPriority w:val="99"/>
    <w:rPr>
      <w:color w:val="000080"/>
      <w:sz w:val="28"/>
      <w:szCs w:val="28"/>
      <w:u w:val="single"/>
    </w:rPr>
  </w:style>
  <w:style w:type="paragraph" w:customStyle="1" w:styleId="a7">
    <w:name w:val="Разметка контекста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A72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2F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ый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</w:style>
  <w:style w:type="paragraph" w:customStyle="1" w:styleId="1">
    <w:name w:val="Нормальный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</w:style>
  <w:style w:type="paragraph" w:customStyle="1" w:styleId="a4">
    <w:name w:val="Заголовок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a5">
    <w:name w:val="Неформатированный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0"/>
      <w:szCs w:val="20"/>
    </w:rPr>
  </w:style>
  <w:style w:type="character" w:styleId="a6">
    <w:name w:val="Hyperlink"/>
    <w:basedOn w:val="a0"/>
    <w:uiPriority w:val="99"/>
    <w:rPr>
      <w:color w:val="000080"/>
      <w:sz w:val="28"/>
      <w:szCs w:val="28"/>
      <w:u w:val="single"/>
    </w:rPr>
  </w:style>
  <w:style w:type="paragraph" w:customStyle="1" w:styleId="a7">
    <w:name w:val="Разметка контекста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A72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2F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3563</Words>
  <Characters>20310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Акишина Юлия Олеговна</dc:creator>
  <cp:lastModifiedBy>Sovetskaya_adm</cp:lastModifiedBy>
  <cp:revision>6</cp:revision>
  <dcterms:created xsi:type="dcterms:W3CDTF">2020-05-29T12:53:00Z</dcterms:created>
  <dcterms:modified xsi:type="dcterms:W3CDTF">2020-06-25T07:02:00Z</dcterms:modified>
</cp:coreProperties>
</file>